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14A" w:rsidRPr="00B61EAF" w:rsidRDefault="004D114A" w:rsidP="00FE7096">
      <w:pPr>
        <w:bidi w:val="0"/>
        <w:ind w:right="720"/>
        <w:jc w:val="center"/>
        <w:rPr>
          <w:sz w:val="24"/>
          <w:szCs w:val="24"/>
        </w:rPr>
      </w:pPr>
      <w:r w:rsidRPr="00B61EAF">
        <w:rPr>
          <w:sz w:val="24"/>
          <w:szCs w:val="24"/>
        </w:rPr>
        <w:t xml:space="preserve">            Chapter One</w:t>
      </w:r>
    </w:p>
    <w:p w:rsidR="004D114A" w:rsidRPr="00B61EAF" w:rsidRDefault="004D114A" w:rsidP="00FE7096">
      <w:pPr>
        <w:bidi w:val="0"/>
        <w:ind w:right="720"/>
        <w:jc w:val="center"/>
        <w:rPr>
          <w:sz w:val="24"/>
          <w:szCs w:val="24"/>
        </w:rPr>
      </w:pPr>
    </w:p>
    <w:p w:rsidR="004D114A" w:rsidRPr="007E568B" w:rsidRDefault="004D114A" w:rsidP="00FE7096">
      <w:pPr>
        <w:bidi w:val="0"/>
        <w:ind w:right="13"/>
        <w:jc w:val="center"/>
        <w:rPr>
          <w:b/>
          <w:bCs/>
          <w:sz w:val="28"/>
          <w:szCs w:val="28"/>
        </w:rPr>
      </w:pPr>
      <w:r w:rsidRPr="007E568B">
        <w:rPr>
          <w:b/>
          <w:bCs/>
          <w:sz w:val="28"/>
          <w:szCs w:val="28"/>
        </w:rPr>
        <w:t>Main Findings</w:t>
      </w:r>
    </w:p>
    <w:p w:rsidR="004D114A" w:rsidRDefault="004D114A" w:rsidP="00FE7096">
      <w:pPr>
        <w:bidi w:val="0"/>
        <w:ind w:right="709"/>
        <w:jc w:val="center"/>
        <w:rPr>
          <w:b/>
          <w:bCs/>
          <w:sz w:val="24"/>
          <w:szCs w:val="24"/>
        </w:rPr>
      </w:pPr>
    </w:p>
    <w:p w:rsidR="004D114A" w:rsidRPr="00BD39D7" w:rsidRDefault="00E55C4A" w:rsidP="00456A95">
      <w:pPr>
        <w:bidi w:val="0"/>
        <w:ind w:right="-1"/>
        <w:jc w:val="lowKashida"/>
        <w:rPr>
          <w:sz w:val="24"/>
          <w:szCs w:val="24"/>
        </w:rPr>
      </w:pPr>
      <w:r w:rsidRPr="00AB2CF1">
        <w:rPr>
          <w:b/>
          <w:bCs/>
          <w:sz w:val="24"/>
          <w:szCs w:val="24"/>
        </w:rPr>
        <w:t xml:space="preserve">1.1  </w:t>
      </w:r>
      <w:r w:rsidR="00456A95" w:rsidRPr="00BD39D7">
        <w:rPr>
          <w:b/>
          <w:bCs/>
          <w:sz w:val="24"/>
          <w:szCs w:val="24"/>
        </w:rPr>
        <w:t>Number of Licenses</w:t>
      </w:r>
      <w:r w:rsidR="007E568B" w:rsidRPr="00BD39D7">
        <w:rPr>
          <w:b/>
          <w:bCs/>
          <w:sz w:val="24"/>
          <w:szCs w:val="24"/>
        </w:rPr>
        <w:t xml:space="preserve">: </w:t>
      </w:r>
      <w:r w:rsidR="00604B5B" w:rsidRPr="00BD39D7">
        <w:rPr>
          <w:sz w:val="24"/>
          <w:szCs w:val="24"/>
        </w:rPr>
        <w:t xml:space="preserve">The following table compares the number of building licenses issued in </w:t>
      </w:r>
      <w:r w:rsidR="00FC66CA">
        <w:rPr>
          <w:rFonts w:cs="Times New Roman"/>
          <w:sz w:val="24"/>
          <w:szCs w:val="24"/>
        </w:rPr>
        <w:t>the</w:t>
      </w:r>
      <w:r w:rsidR="00FC66CA">
        <w:rPr>
          <w:rFonts w:cs="Times New Roman" w:hint="cs"/>
          <w:sz w:val="24"/>
          <w:szCs w:val="24"/>
          <w:rtl/>
        </w:rPr>
        <w:t xml:space="preserve"> </w:t>
      </w:r>
      <w:r w:rsidR="00250A24">
        <w:rPr>
          <w:rFonts w:cs="Times New Roman"/>
          <w:sz w:val="24"/>
          <w:szCs w:val="24"/>
        </w:rPr>
        <w:t>fourth quarter</w:t>
      </w:r>
      <w:r w:rsidR="00604B5B" w:rsidRPr="00BD39D7">
        <w:rPr>
          <w:rFonts w:cs="Times New Roman"/>
          <w:sz w:val="24"/>
          <w:szCs w:val="24"/>
        </w:rPr>
        <w:t xml:space="preserve"> of 201</w:t>
      </w:r>
      <w:r w:rsidR="009A3611" w:rsidRPr="00BD39D7">
        <w:rPr>
          <w:rFonts w:cs="Times New Roman"/>
          <w:sz w:val="24"/>
          <w:szCs w:val="24"/>
        </w:rPr>
        <w:t>2</w:t>
      </w:r>
      <w:r w:rsidR="00604B5B" w:rsidRPr="00BD39D7">
        <w:rPr>
          <w:rFonts w:cs="Times New Roman"/>
          <w:sz w:val="24"/>
          <w:szCs w:val="24"/>
        </w:rPr>
        <w:t xml:space="preserve"> in </w:t>
      </w:r>
      <w:r w:rsidR="00250A24">
        <w:rPr>
          <w:rFonts w:cs="Times New Roman"/>
          <w:sz w:val="24"/>
          <w:szCs w:val="24"/>
        </w:rPr>
        <w:t>Palestine</w:t>
      </w:r>
      <w:r w:rsidR="00BF43BC" w:rsidRPr="00BD39D7">
        <w:rPr>
          <w:rFonts w:cs="Times New Roman"/>
          <w:sz w:val="24"/>
          <w:szCs w:val="24"/>
        </w:rPr>
        <w:t>*</w:t>
      </w:r>
      <w:r w:rsidR="00604B5B" w:rsidRPr="00BD39D7">
        <w:rPr>
          <w:rFonts w:cs="Times New Roman"/>
          <w:sz w:val="24"/>
          <w:szCs w:val="24"/>
        </w:rPr>
        <w:t xml:space="preserve"> </w:t>
      </w:r>
      <w:r w:rsidR="00604B5B" w:rsidRPr="00BD39D7">
        <w:rPr>
          <w:sz w:val="24"/>
          <w:szCs w:val="24"/>
        </w:rPr>
        <w:t>with the previous and corresponding quarters:</w:t>
      </w:r>
    </w:p>
    <w:p w:rsidR="007E568B" w:rsidRPr="00BD39D7" w:rsidRDefault="007E568B" w:rsidP="00FE7096">
      <w:pPr>
        <w:bidi w:val="0"/>
        <w:ind w:right="-1"/>
        <w:jc w:val="lowKashida"/>
        <w:rPr>
          <w:sz w:val="10"/>
          <w:szCs w:val="10"/>
        </w:rPr>
      </w:pPr>
    </w:p>
    <w:tbl>
      <w:tblPr>
        <w:bidiVisual/>
        <w:tblW w:w="9072" w:type="dxa"/>
        <w:jc w:val="center"/>
        <w:tblLayout w:type="fixed"/>
        <w:tblCellMar>
          <w:left w:w="0" w:type="dxa"/>
          <w:right w:w="0" w:type="dxa"/>
        </w:tblCellMar>
        <w:tblLook w:val="0000"/>
      </w:tblPr>
      <w:tblGrid>
        <w:gridCol w:w="1416"/>
        <w:gridCol w:w="1418"/>
        <w:gridCol w:w="864"/>
        <w:gridCol w:w="837"/>
        <w:gridCol w:w="850"/>
        <w:gridCol w:w="3687"/>
      </w:tblGrid>
      <w:tr w:rsidR="004D114A" w:rsidRPr="00BD39D7" w:rsidTr="00EF1CF9">
        <w:trPr>
          <w:cantSplit/>
          <w:trHeight w:val="340"/>
          <w:jc w:val="center"/>
        </w:trPr>
        <w:tc>
          <w:tcPr>
            <w:tcW w:w="1416" w:type="dxa"/>
            <w:vMerge w:val="restart"/>
            <w:tcBorders>
              <w:top w:val="single" w:sz="4" w:space="0" w:color="auto"/>
              <w:left w:val="single" w:sz="4" w:space="0" w:color="auto"/>
              <w:right w:val="single" w:sz="4" w:space="0" w:color="auto"/>
            </w:tcBorders>
            <w:vAlign w:val="center"/>
          </w:tcPr>
          <w:p w:rsidR="00604B5B" w:rsidRPr="00BD39D7" w:rsidRDefault="00604B5B" w:rsidP="009A3611">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250A24">
              <w:rPr>
                <w:rFonts w:asciiTheme="minorBidi" w:hAnsiTheme="minorBidi" w:cstheme="minorBidi"/>
                <w:b/>
                <w:bCs/>
                <w:sz w:val="18"/>
                <w:szCs w:val="18"/>
              </w:rPr>
              <w:t>fourth quarter</w:t>
            </w:r>
            <w:r w:rsidRPr="00BD39D7">
              <w:rPr>
                <w:rFonts w:asciiTheme="minorBidi" w:hAnsiTheme="minorBidi" w:cstheme="minorBidi"/>
                <w:b/>
                <w:bCs/>
                <w:sz w:val="18"/>
                <w:szCs w:val="18"/>
              </w:rPr>
              <w:t xml:space="preserve"> </w:t>
            </w:r>
            <w:r w:rsidRPr="00BD39D7">
              <w:rPr>
                <w:rFonts w:asciiTheme="minorBidi" w:hAnsiTheme="minorBidi" w:cstheme="minorBidi"/>
                <w:b/>
                <w:bCs/>
                <w:sz w:val="18"/>
                <w:szCs w:val="18"/>
                <w:rtl/>
              </w:rPr>
              <w:t>201</w:t>
            </w:r>
            <w:r w:rsidR="009A3611" w:rsidRPr="00BD39D7">
              <w:rPr>
                <w:rFonts w:asciiTheme="minorBidi" w:hAnsiTheme="minorBidi" w:cstheme="minorBidi"/>
                <w:b/>
                <w:bCs/>
                <w:sz w:val="18"/>
                <w:szCs w:val="18"/>
              </w:rPr>
              <w:t>2</w:t>
            </w:r>
            <w:r w:rsidRPr="00BD39D7">
              <w:rPr>
                <w:rFonts w:asciiTheme="minorBidi" w:hAnsiTheme="minorBidi" w:cstheme="minorBidi"/>
                <w:b/>
                <w:bCs/>
                <w:sz w:val="18"/>
                <w:szCs w:val="18"/>
              </w:rPr>
              <w:t xml:space="preserve"> from</w:t>
            </w:r>
          </w:p>
          <w:p w:rsidR="00604B5B" w:rsidRPr="00BD39D7" w:rsidRDefault="00604B5B" w:rsidP="00D5282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250A24">
              <w:rPr>
                <w:rFonts w:asciiTheme="minorBidi" w:hAnsiTheme="minorBidi" w:cstheme="minorBidi"/>
                <w:b/>
                <w:bCs/>
                <w:sz w:val="18"/>
                <w:szCs w:val="18"/>
              </w:rPr>
              <w:t>third quarter</w:t>
            </w:r>
            <w:r w:rsidRPr="00BD39D7">
              <w:rPr>
                <w:rFonts w:asciiTheme="minorBidi" w:hAnsiTheme="minorBidi" w:cstheme="minorBidi"/>
                <w:b/>
                <w:bCs/>
                <w:sz w:val="18"/>
                <w:szCs w:val="18"/>
              </w:rPr>
              <w:t xml:space="preserve"> </w:t>
            </w:r>
          </w:p>
          <w:p w:rsidR="004D114A" w:rsidRPr="00BD39D7" w:rsidRDefault="00D52826" w:rsidP="00A01E5D">
            <w:pPr>
              <w:bidi w:val="0"/>
              <w:jc w:val="center"/>
              <w:rPr>
                <w:rFonts w:asciiTheme="minorBidi" w:hAnsiTheme="minorBidi" w:cstheme="minorBidi"/>
                <w:b/>
                <w:bCs/>
                <w:sz w:val="18"/>
                <w:szCs w:val="18"/>
                <w:rtl/>
              </w:rPr>
            </w:pPr>
            <w:r w:rsidRPr="00BD39D7">
              <w:rPr>
                <w:rFonts w:asciiTheme="minorBidi" w:hAnsiTheme="minorBidi" w:cstheme="minorBidi"/>
                <w:b/>
                <w:bCs/>
                <w:sz w:val="18"/>
                <w:szCs w:val="18"/>
              </w:rPr>
              <w:t>201</w:t>
            </w:r>
            <w:r w:rsidR="00A01E5D">
              <w:rPr>
                <w:rFonts w:asciiTheme="minorBidi" w:hAnsiTheme="minorBidi" w:cstheme="minorBidi"/>
                <w:b/>
                <w:bCs/>
                <w:sz w:val="18"/>
                <w:szCs w:val="18"/>
              </w:rPr>
              <w:t>2</w:t>
            </w:r>
          </w:p>
        </w:tc>
        <w:tc>
          <w:tcPr>
            <w:tcW w:w="1418" w:type="dxa"/>
            <w:vMerge w:val="restart"/>
            <w:tcBorders>
              <w:top w:val="single" w:sz="4" w:space="0" w:color="auto"/>
              <w:left w:val="nil"/>
              <w:bottom w:val="nil"/>
              <w:right w:val="single" w:sz="4" w:space="0" w:color="auto"/>
            </w:tcBorders>
            <w:tcMar>
              <w:top w:w="20" w:type="dxa"/>
              <w:left w:w="20" w:type="dxa"/>
              <w:bottom w:w="0" w:type="dxa"/>
              <w:right w:w="20" w:type="dxa"/>
            </w:tcMar>
            <w:vAlign w:val="center"/>
          </w:tcPr>
          <w:p w:rsidR="00604B5B" w:rsidRPr="00BD39D7" w:rsidRDefault="00604B5B" w:rsidP="006A1407">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250A24">
              <w:rPr>
                <w:rFonts w:asciiTheme="minorBidi" w:hAnsiTheme="minorBidi" w:cstheme="minorBidi"/>
                <w:b/>
                <w:bCs/>
                <w:sz w:val="18"/>
                <w:szCs w:val="18"/>
              </w:rPr>
              <w:t>fourth quarter</w:t>
            </w:r>
          </w:p>
          <w:p w:rsidR="004D114A" w:rsidRPr="00BD39D7" w:rsidRDefault="00604B5B" w:rsidP="00A01E5D">
            <w:pPr>
              <w:bidi w:val="0"/>
              <w:jc w:val="center"/>
              <w:rPr>
                <w:rFonts w:asciiTheme="minorBidi" w:hAnsiTheme="minorBidi" w:cstheme="minorBidi"/>
                <w:b/>
                <w:bCs/>
                <w:sz w:val="18"/>
                <w:szCs w:val="18"/>
                <w:rtl/>
              </w:rPr>
            </w:pPr>
            <w:r w:rsidRPr="00BD39D7">
              <w:rPr>
                <w:rFonts w:asciiTheme="minorBidi" w:hAnsiTheme="minorBidi" w:cstheme="minorBidi"/>
                <w:b/>
                <w:bCs/>
                <w:sz w:val="18"/>
                <w:szCs w:val="18"/>
                <w:rtl/>
              </w:rPr>
              <w:t>201</w:t>
            </w:r>
            <w:r w:rsidR="009A3611" w:rsidRPr="00BD39D7">
              <w:rPr>
                <w:rFonts w:asciiTheme="minorBidi" w:hAnsiTheme="minorBidi" w:cstheme="minorBidi"/>
                <w:b/>
                <w:bCs/>
                <w:sz w:val="18"/>
                <w:szCs w:val="18"/>
              </w:rPr>
              <w:t>2</w:t>
            </w:r>
            <w:r w:rsidRPr="00BD39D7">
              <w:rPr>
                <w:rFonts w:asciiTheme="minorBidi" w:hAnsiTheme="minorBidi" w:cstheme="minorBidi"/>
                <w:b/>
                <w:bCs/>
                <w:sz w:val="18"/>
                <w:szCs w:val="18"/>
              </w:rPr>
              <w:t xml:space="preserve">  from </w:t>
            </w:r>
            <w:r w:rsidR="00250A24">
              <w:rPr>
                <w:rFonts w:asciiTheme="minorBidi" w:hAnsiTheme="minorBidi" w:cstheme="minorBidi"/>
                <w:b/>
                <w:bCs/>
                <w:sz w:val="18"/>
                <w:szCs w:val="18"/>
              </w:rPr>
              <w:t>fourth quarter</w:t>
            </w:r>
            <w:r w:rsidRPr="00BD39D7">
              <w:rPr>
                <w:rFonts w:asciiTheme="minorBidi" w:hAnsiTheme="minorBidi" w:cstheme="minorBidi"/>
                <w:b/>
                <w:bCs/>
                <w:sz w:val="18"/>
                <w:szCs w:val="18"/>
              </w:rPr>
              <w:t xml:space="preserve"> </w:t>
            </w:r>
            <w:r w:rsidR="00D52826" w:rsidRPr="00BD39D7">
              <w:rPr>
                <w:rFonts w:asciiTheme="minorBidi" w:hAnsiTheme="minorBidi" w:cstheme="minorBidi"/>
                <w:b/>
                <w:bCs/>
                <w:sz w:val="18"/>
                <w:szCs w:val="18"/>
              </w:rPr>
              <w:t>2011</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4D114A" w:rsidRPr="00BD39D7" w:rsidRDefault="00604B5B" w:rsidP="00FE709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No. of Licenses Issued </w:t>
            </w:r>
            <w:r w:rsidR="004D114A" w:rsidRPr="00BD39D7">
              <w:rPr>
                <w:rFonts w:asciiTheme="minorBidi" w:hAnsiTheme="minorBidi" w:cstheme="minorBidi"/>
                <w:b/>
                <w:bCs/>
                <w:sz w:val="18"/>
                <w:szCs w:val="18"/>
              </w:rPr>
              <w:t>*</w:t>
            </w:r>
            <w:r w:rsidR="00BF43BC" w:rsidRPr="00BD39D7">
              <w:rPr>
                <w:rFonts w:asciiTheme="minorBidi" w:hAnsiTheme="minorBidi" w:cstheme="minorBidi"/>
                <w:b/>
                <w:bCs/>
                <w:sz w:val="18"/>
                <w:szCs w:val="18"/>
              </w:rPr>
              <w:t>*</w:t>
            </w:r>
          </w:p>
        </w:tc>
        <w:tc>
          <w:tcPr>
            <w:tcW w:w="368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4D114A" w:rsidRPr="00BD39D7" w:rsidRDefault="004D114A" w:rsidP="00FE7096">
            <w:pPr>
              <w:pStyle w:val="Heading1"/>
              <w:jc w:val="center"/>
              <w:rPr>
                <w:rFonts w:ascii="Arial" w:hAnsi="Arial" w:cs="Arial"/>
                <w:sz w:val="18"/>
                <w:szCs w:val="18"/>
                <w:rtl/>
              </w:rPr>
            </w:pPr>
            <w:r w:rsidRPr="00BD39D7">
              <w:rPr>
                <w:rFonts w:ascii="Arial" w:hAnsi="Arial" w:cs="Arial"/>
                <w:sz w:val="18"/>
                <w:szCs w:val="18"/>
              </w:rPr>
              <w:t>Indicator</w:t>
            </w:r>
          </w:p>
        </w:tc>
      </w:tr>
      <w:tr w:rsidR="004D114A" w:rsidRPr="00BD39D7" w:rsidTr="00EF1CF9">
        <w:trPr>
          <w:cantSplit/>
          <w:trHeight w:val="340"/>
          <w:jc w:val="center"/>
        </w:trPr>
        <w:tc>
          <w:tcPr>
            <w:tcW w:w="1416" w:type="dxa"/>
            <w:vMerge/>
            <w:tcBorders>
              <w:left w:val="single" w:sz="4" w:space="0" w:color="auto"/>
              <w:bottom w:val="single" w:sz="4" w:space="0" w:color="auto"/>
              <w:right w:val="single" w:sz="4" w:space="0" w:color="auto"/>
            </w:tcBorders>
            <w:vAlign w:val="center"/>
          </w:tcPr>
          <w:p w:rsidR="004D114A" w:rsidRPr="00BD39D7" w:rsidRDefault="004D114A" w:rsidP="00FE7096">
            <w:pPr>
              <w:bidi w:val="0"/>
              <w:jc w:val="center"/>
              <w:rPr>
                <w:rFonts w:asciiTheme="minorBidi" w:hAnsiTheme="minorBidi" w:cstheme="minorBidi"/>
                <w:sz w:val="18"/>
                <w:szCs w:val="18"/>
              </w:rPr>
            </w:pPr>
          </w:p>
        </w:tc>
        <w:tc>
          <w:tcPr>
            <w:tcW w:w="1418" w:type="dxa"/>
            <w:vMerge/>
            <w:tcBorders>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4D114A" w:rsidP="00FE7096">
            <w:pPr>
              <w:bidi w:val="0"/>
              <w:jc w:val="center"/>
              <w:rPr>
                <w:rFonts w:asciiTheme="minorBidi" w:hAnsiTheme="minorBidi" w:cstheme="minorBidi"/>
                <w:sz w:val="18"/>
                <w:szCs w:val="18"/>
              </w:rPr>
            </w:pPr>
          </w:p>
        </w:tc>
        <w:tc>
          <w:tcPr>
            <w:tcW w:w="864" w:type="dxa"/>
            <w:tcBorders>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250A24" w:rsidP="00DD4DD3">
            <w:pPr>
              <w:jc w:val="center"/>
              <w:rPr>
                <w:rFonts w:asciiTheme="minorBidi" w:hAnsiTheme="minorBidi" w:cstheme="minorBidi"/>
                <w:sz w:val="18"/>
                <w:szCs w:val="18"/>
                <w:lang w:val="fr-FR"/>
              </w:rPr>
            </w:pPr>
            <w:r>
              <w:rPr>
                <w:rFonts w:asciiTheme="minorBidi" w:hAnsiTheme="minorBidi" w:cstheme="minorBidi"/>
                <w:sz w:val="18"/>
                <w:szCs w:val="18"/>
              </w:rPr>
              <w:t>Fourth quarter</w:t>
            </w:r>
          </w:p>
          <w:p w:rsidR="004D114A" w:rsidRPr="00BD39D7" w:rsidRDefault="004D114A" w:rsidP="009A3611">
            <w:pPr>
              <w:jc w:val="center"/>
              <w:rPr>
                <w:rFonts w:asciiTheme="minorBidi" w:hAnsiTheme="minorBidi" w:cstheme="minorBidi"/>
                <w:sz w:val="18"/>
                <w:szCs w:val="18"/>
              </w:rPr>
            </w:pPr>
            <w:r w:rsidRPr="00BD39D7">
              <w:rPr>
                <w:rFonts w:asciiTheme="minorBidi" w:hAnsiTheme="minorBidi" w:cstheme="minorBidi"/>
                <w:sz w:val="18"/>
                <w:szCs w:val="18"/>
                <w:lang w:val="fr-FR"/>
              </w:rPr>
              <w:t>201</w:t>
            </w:r>
            <w:r w:rsidR="009A3611" w:rsidRPr="00BD39D7">
              <w:rPr>
                <w:rFonts w:asciiTheme="minorBidi" w:hAnsiTheme="minorBidi" w:cstheme="minorBidi"/>
                <w:sz w:val="18"/>
                <w:szCs w:val="18"/>
                <w:lang w:val="fr-FR"/>
              </w:rPr>
              <w:t>2</w:t>
            </w:r>
          </w:p>
        </w:tc>
        <w:tc>
          <w:tcPr>
            <w:tcW w:w="837"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D114A" w:rsidRPr="00BD39D7" w:rsidRDefault="00250A24" w:rsidP="00FE7096">
            <w:pPr>
              <w:jc w:val="center"/>
              <w:rPr>
                <w:rFonts w:asciiTheme="minorBidi" w:hAnsiTheme="minorBidi" w:cstheme="minorBidi"/>
                <w:sz w:val="18"/>
                <w:szCs w:val="18"/>
              </w:rPr>
            </w:pPr>
            <w:r>
              <w:rPr>
                <w:rFonts w:asciiTheme="minorBidi" w:hAnsiTheme="minorBidi" w:cstheme="minorBidi"/>
                <w:sz w:val="18"/>
                <w:szCs w:val="18"/>
              </w:rPr>
              <w:t>Third quarter</w:t>
            </w:r>
          </w:p>
          <w:p w:rsidR="004D114A" w:rsidRPr="003C0AE5" w:rsidRDefault="004D114A" w:rsidP="00A01E5D">
            <w:pPr>
              <w:jc w:val="center"/>
              <w:rPr>
                <w:rFonts w:asciiTheme="minorBidi" w:hAnsiTheme="minorBidi" w:cstheme="minorBidi"/>
                <w:sz w:val="18"/>
                <w:szCs w:val="18"/>
                <w:rtl/>
              </w:rPr>
            </w:pPr>
            <w:r w:rsidRPr="00BD39D7">
              <w:rPr>
                <w:rFonts w:asciiTheme="minorBidi" w:hAnsiTheme="minorBidi" w:cstheme="minorBidi"/>
                <w:sz w:val="18"/>
                <w:szCs w:val="18"/>
                <w:rtl/>
              </w:rPr>
              <w:t>201</w:t>
            </w:r>
            <w:r w:rsidR="00A01E5D">
              <w:rPr>
                <w:rFonts w:asciiTheme="minorBidi" w:hAnsiTheme="minorBidi" w:cstheme="minorBidi" w:hint="cs"/>
                <w:sz w:val="18"/>
                <w:szCs w:val="18"/>
                <w:rtl/>
              </w:rPr>
              <w:t>2</w:t>
            </w:r>
          </w:p>
        </w:tc>
        <w:tc>
          <w:tcPr>
            <w:tcW w:w="85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250A24" w:rsidP="00DD4DD3">
            <w:pPr>
              <w:jc w:val="center"/>
              <w:rPr>
                <w:rFonts w:asciiTheme="minorBidi" w:hAnsiTheme="minorBidi" w:cstheme="minorBidi"/>
                <w:sz w:val="18"/>
                <w:szCs w:val="18"/>
                <w:rtl/>
              </w:rPr>
            </w:pPr>
            <w:r>
              <w:rPr>
                <w:rFonts w:asciiTheme="minorBidi" w:hAnsiTheme="minorBidi" w:cstheme="minorBidi"/>
                <w:sz w:val="18"/>
                <w:szCs w:val="18"/>
              </w:rPr>
              <w:t>Fourth quarter</w:t>
            </w:r>
          </w:p>
          <w:p w:rsidR="004D114A" w:rsidRPr="00BD39D7" w:rsidRDefault="004D114A" w:rsidP="009A3611">
            <w:pPr>
              <w:jc w:val="center"/>
              <w:rPr>
                <w:rFonts w:asciiTheme="minorBidi" w:hAnsiTheme="minorBidi" w:cstheme="minorBidi"/>
                <w:sz w:val="18"/>
                <w:szCs w:val="18"/>
                <w:rtl/>
                <w:lang w:val="fr-FR"/>
              </w:rPr>
            </w:pPr>
            <w:r w:rsidRPr="00BD39D7">
              <w:rPr>
                <w:rFonts w:asciiTheme="minorBidi" w:hAnsiTheme="minorBidi" w:cstheme="minorBidi"/>
                <w:sz w:val="18"/>
                <w:szCs w:val="18"/>
                <w:rtl/>
              </w:rPr>
              <w:t>201</w:t>
            </w:r>
            <w:r w:rsidR="009A3611" w:rsidRPr="00BD39D7">
              <w:rPr>
                <w:rFonts w:asciiTheme="minorBidi" w:hAnsiTheme="minorBidi" w:cstheme="minorBidi" w:hint="cs"/>
                <w:sz w:val="18"/>
                <w:szCs w:val="18"/>
                <w:rtl/>
                <w:lang w:bidi="ar-JO"/>
              </w:rPr>
              <w:t>1</w:t>
            </w:r>
          </w:p>
        </w:tc>
        <w:tc>
          <w:tcPr>
            <w:tcW w:w="3687" w:type="dxa"/>
            <w:vMerge/>
            <w:tcBorders>
              <w:left w:val="single" w:sz="4" w:space="0" w:color="auto"/>
              <w:bottom w:val="single" w:sz="4" w:space="0" w:color="auto"/>
              <w:right w:val="single" w:sz="4" w:space="0" w:color="auto"/>
            </w:tcBorders>
            <w:vAlign w:val="center"/>
          </w:tcPr>
          <w:p w:rsidR="004D114A" w:rsidRPr="00BD39D7" w:rsidRDefault="004D114A" w:rsidP="00FE7096">
            <w:pPr>
              <w:bidi w:val="0"/>
              <w:jc w:val="center"/>
              <w:rPr>
                <w:rFonts w:cs="Simplified Arabic"/>
                <w:b/>
                <w:bCs/>
                <w:sz w:val="18"/>
                <w:szCs w:val="18"/>
              </w:rPr>
            </w:pPr>
          </w:p>
        </w:tc>
      </w:tr>
      <w:tr w:rsidR="0052423D" w:rsidRPr="00BD39D7" w:rsidTr="00121FF7">
        <w:trPr>
          <w:cantSplit/>
          <w:trHeight w:val="340"/>
          <w:jc w:val="center"/>
        </w:trPr>
        <w:tc>
          <w:tcPr>
            <w:tcW w:w="1416" w:type="dxa"/>
            <w:tcBorders>
              <w:top w:val="single" w:sz="4" w:space="0" w:color="auto"/>
              <w:left w:val="single" w:sz="4" w:space="0" w:color="auto"/>
            </w:tcBorders>
            <w:vAlign w:val="center"/>
          </w:tcPr>
          <w:p w:rsidR="0052423D" w:rsidRPr="0052423D" w:rsidRDefault="0052423D" w:rsidP="00121FF7">
            <w:pPr>
              <w:ind w:left="144" w:right="57" w:firstLine="121"/>
              <w:rPr>
                <w:rFonts w:asciiTheme="minorBidi" w:eastAsia="Arial Unicode MS" w:hAnsiTheme="minorBidi" w:cstheme="minorBidi"/>
                <w:b/>
                <w:bCs/>
                <w:sz w:val="18"/>
                <w:szCs w:val="18"/>
              </w:rPr>
            </w:pPr>
            <w:r w:rsidRPr="0052423D">
              <w:rPr>
                <w:rFonts w:asciiTheme="minorBidi" w:eastAsia="Arial Unicode MS" w:hAnsiTheme="minorBidi" w:cstheme="minorBidi"/>
                <w:b/>
                <w:bCs/>
                <w:sz w:val="18"/>
                <w:szCs w:val="18"/>
              </w:rPr>
              <w:t>19.4</w:t>
            </w:r>
          </w:p>
        </w:tc>
        <w:tc>
          <w:tcPr>
            <w:tcW w:w="1418" w:type="dxa"/>
            <w:tcBorders>
              <w:top w:val="single" w:sz="4" w:space="0" w:color="auto"/>
            </w:tcBorders>
            <w:tcMar>
              <w:top w:w="20" w:type="dxa"/>
              <w:left w:w="20" w:type="dxa"/>
              <w:bottom w:w="0" w:type="dxa"/>
              <w:right w:w="20" w:type="dxa"/>
            </w:tcMar>
            <w:vAlign w:val="center"/>
          </w:tcPr>
          <w:p w:rsidR="0052423D" w:rsidRPr="0052423D" w:rsidRDefault="0052423D" w:rsidP="00121FF7">
            <w:pPr>
              <w:ind w:left="144" w:right="57" w:firstLine="121"/>
              <w:rPr>
                <w:rFonts w:asciiTheme="minorBidi" w:eastAsia="Arial Unicode MS" w:hAnsiTheme="minorBidi" w:cstheme="minorBidi"/>
                <w:b/>
                <w:bCs/>
                <w:sz w:val="18"/>
                <w:szCs w:val="18"/>
              </w:rPr>
            </w:pPr>
            <w:r w:rsidRPr="0052423D">
              <w:rPr>
                <w:rFonts w:asciiTheme="minorBidi" w:eastAsia="Arial Unicode MS" w:hAnsiTheme="minorBidi" w:cstheme="minorBidi"/>
                <w:b/>
                <w:bCs/>
                <w:sz w:val="18"/>
                <w:szCs w:val="18"/>
              </w:rPr>
              <w:t>22.1</w:t>
            </w:r>
          </w:p>
        </w:tc>
        <w:tc>
          <w:tcPr>
            <w:tcW w:w="864" w:type="dxa"/>
            <w:tcBorders>
              <w:top w:val="single" w:sz="4" w:space="0" w:color="auto"/>
            </w:tcBorders>
            <w:tcMar>
              <w:top w:w="20" w:type="dxa"/>
              <w:left w:w="20" w:type="dxa"/>
              <w:bottom w:w="0" w:type="dxa"/>
              <w:right w:w="20" w:type="dxa"/>
            </w:tcMar>
            <w:vAlign w:val="center"/>
          </w:tcPr>
          <w:p w:rsidR="0052423D" w:rsidRPr="004E703F" w:rsidRDefault="0052423D" w:rsidP="003C0AE5">
            <w:pPr>
              <w:ind w:left="144" w:right="57" w:firstLine="122"/>
              <w:rPr>
                <w:rFonts w:ascii="Arial" w:eastAsia="Arial Unicode MS" w:hAnsi="Arial" w:cs="Arial"/>
                <w:sz w:val="18"/>
                <w:szCs w:val="18"/>
              </w:rPr>
            </w:pPr>
            <w:r>
              <w:rPr>
                <w:rFonts w:ascii="Arial" w:eastAsia="Arial Unicode MS" w:hAnsi="Arial" w:cs="Arial"/>
                <w:sz w:val="18"/>
                <w:szCs w:val="18"/>
              </w:rPr>
              <w:t>1,264</w:t>
            </w:r>
          </w:p>
        </w:tc>
        <w:tc>
          <w:tcPr>
            <w:tcW w:w="837" w:type="dxa"/>
            <w:tcBorders>
              <w:top w:val="single" w:sz="4" w:space="0" w:color="auto"/>
            </w:tcBorders>
            <w:noWrap/>
            <w:tcMar>
              <w:top w:w="20" w:type="dxa"/>
              <w:left w:w="20" w:type="dxa"/>
              <w:bottom w:w="0" w:type="dxa"/>
              <w:right w:w="20" w:type="dxa"/>
            </w:tcMar>
            <w:vAlign w:val="center"/>
          </w:tcPr>
          <w:p w:rsidR="0052423D" w:rsidRPr="004E703F" w:rsidRDefault="0052423D" w:rsidP="007B0232">
            <w:pPr>
              <w:ind w:left="144" w:right="57" w:firstLine="122"/>
              <w:rPr>
                <w:rFonts w:ascii="Arial" w:eastAsia="Arial Unicode MS" w:hAnsi="Arial" w:cs="Arial"/>
                <w:sz w:val="18"/>
                <w:szCs w:val="18"/>
              </w:rPr>
            </w:pPr>
            <w:r>
              <w:rPr>
                <w:rFonts w:ascii="Arial" w:eastAsia="Arial Unicode MS" w:hAnsi="Arial" w:cs="Arial"/>
                <w:sz w:val="18"/>
                <w:szCs w:val="18"/>
              </w:rPr>
              <w:t>1,059</w:t>
            </w:r>
          </w:p>
        </w:tc>
        <w:tc>
          <w:tcPr>
            <w:tcW w:w="850" w:type="dxa"/>
            <w:tcBorders>
              <w:top w:val="single" w:sz="4" w:space="0" w:color="auto"/>
              <w:right w:val="single" w:sz="4" w:space="0" w:color="auto"/>
            </w:tcBorders>
            <w:noWrap/>
            <w:tcMar>
              <w:top w:w="20" w:type="dxa"/>
              <w:left w:w="20" w:type="dxa"/>
              <w:bottom w:w="0" w:type="dxa"/>
              <w:right w:w="20" w:type="dxa"/>
            </w:tcMar>
            <w:vAlign w:val="center"/>
          </w:tcPr>
          <w:p w:rsidR="0052423D" w:rsidRPr="004E703F" w:rsidRDefault="0052423D" w:rsidP="00343DC6">
            <w:pPr>
              <w:ind w:left="144" w:firstLine="122"/>
              <w:rPr>
                <w:rFonts w:ascii="Arial" w:eastAsia="Arial Unicode MS" w:hAnsi="Arial" w:cs="Arial"/>
                <w:sz w:val="18"/>
                <w:szCs w:val="18"/>
              </w:rPr>
            </w:pPr>
            <w:r>
              <w:rPr>
                <w:rFonts w:ascii="Arial" w:eastAsia="Arial Unicode MS" w:hAnsi="Arial" w:cs="Arial"/>
                <w:sz w:val="18"/>
                <w:szCs w:val="18"/>
              </w:rPr>
              <w:t>1,035</w:t>
            </w:r>
          </w:p>
        </w:tc>
        <w:tc>
          <w:tcPr>
            <w:tcW w:w="3687"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52423D" w:rsidRPr="00BD39D7" w:rsidRDefault="0052423D" w:rsidP="00B25DE8">
            <w:pPr>
              <w:bidi w:val="0"/>
              <w:ind w:left="123" w:right="40"/>
              <w:rPr>
                <w:rFonts w:ascii="Arial" w:hAnsi="Arial" w:cs="Arial"/>
                <w:sz w:val="18"/>
                <w:szCs w:val="18"/>
              </w:rPr>
            </w:pPr>
            <w:r w:rsidRPr="00BD39D7">
              <w:rPr>
                <w:rFonts w:ascii="Arial" w:hAnsi="Arial" w:cs="Arial"/>
                <w:sz w:val="18"/>
                <w:szCs w:val="18"/>
              </w:rPr>
              <w:t>Licenses for new buildings.</w:t>
            </w:r>
          </w:p>
        </w:tc>
      </w:tr>
      <w:tr w:rsidR="0052423D" w:rsidRPr="00BD39D7" w:rsidTr="00121FF7">
        <w:trPr>
          <w:cantSplit/>
          <w:trHeight w:val="340"/>
          <w:jc w:val="center"/>
        </w:trPr>
        <w:tc>
          <w:tcPr>
            <w:tcW w:w="1416" w:type="dxa"/>
            <w:tcBorders>
              <w:left w:val="single" w:sz="4" w:space="0" w:color="auto"/>
            </w:tcBorders>
            <w:vAlign w:val="center"/>
          </w:tcPr>
          <w:p w:rsidR="0052423D" w:rsidRPr="0052423D" w:rsidRDefault="0052423D" w:rsidP="00121FF7">
            <w:pPr>
              <w:ind w:left="144" w:right="57" w:firstLine="121"/>
              <w:rPr>
                <w:rFonts w:asciiTheme="minorBidi" w:eastAsia="Arial Unicode MS" w:hAnsiTheme="minorBidi" w:cstheme="minorBidi"/>
                <w:b/>
                <w:bCs/>
                <w:sz w:val="18"/>
                <w:szCs w:val="18"/>
              </w:rPr>
            </w:pPr>
            <w:r w:rsidRPr="0052423D">
              <w:rPr>
                <w:rFonts w:asciiTheme="minorBidi" w:eastAsia="Arial Unicode MS" w:hAnsiTheme="minorBidi" w:cstheme="minorBidi"/>
                <w:b/>
                <w:bCs/>
                <w:sz w:val="18"/>
                <w:szCs w:val="18"/>
              </w:rPr>
              <w:t>13.6</w:t>
            </w:r>
          </w:p>
        </w:tc>
        <w:tc>
          <w:tcPr>
            <w:tcW w:w="1418" w:type="dxa"/>
            <w:tcMar>
              <w:top w:w="20" w:type="dxa"/>
              <w:left w:w="20" w:type="dxa"/>
              <w:bottom w:w="0" w:type="dxa"/>
              <w:right w:w="20" w:type="dxa"/>
            </w:tcMar>
            <w:vAlign w:val="center"/>
          </w:tcPr>
          <w:p w:rsidR="0052423D" w:rsidRPr="0052423D" w:rsidRDefault="0052423D" w:rsidP="00121FF7">
            <w:pPr>
              <w:ind w:left="144" w:right="57" w:firstLine="121"/>
              <w:rPr>
                <w:rFonts w:asciiTheme="minorBidi" w:eastAsia="Arial Unicode MS" w:hAnsiTheme="minorBidi" w:cstheme="minorBidi"/>
                <w:b/>
                <w:bCs/>
                <w:sz w:val="18"/>
                <w:szCs w:val="18"/>
              </w:rPr>
            </w:pPr>
            <w:r w:rsidRPr="0052423D">
              <w:rPr>
                <w:rFonts w:asciiTheme="minorBidi" w:eastAsia="Arial Unicode MS" w:hAnsiTheme="minorBidi" w:cstheme="minorBidi"/>
                <w:b/>
                <w:bCs/>
                <w:sz w:val="18"/>
                <w:szCs w:val="18"/>
              </w:rPr>
              <w:t>10.3</w:t>
            </w:r>
          </w:p>
        </w:tc>
        <w:tc>
          <w:tcPr>
            <w:tcW w:w="864" w:type="dxa"/>
            <w:tcMar>
              <w:top w:w="20" w:type="dxa"/>
              <w:left w:w="20" w:type="dxa"/>
              <w:bottom w:w="0" w:type="dxa"/>
              <w:right w:w="20" w:type="dxa"/>
            </w:tcMar>
            <w:vAlign w:val="center"/>
          </w:tcPr>
          <w:p w:rsidR="0052423D" w:rsidRPr="004E703F" w:rsidRDefault="0052423D" w:rsidP="003C0AE5">
            <w:pPr>
              <w:ind w:left="144" w:right="57" w:firstLine="122"/>
              <w:rPr>
                <w:rFonts w:ascii="Arial" w:eastAsia="Arial Unicode MS" w:hAnsi="Arial" w:cs="Arial"/>
                <w:sz w:val="18"/>
                <w:szCs w:val="18"/>
              </w:rPr>
            </w:pPr>
            <w:r>
              <w:rPr>
                <w:rFonts w:ascii="Arial" w:eastAsia="Arial Unicode MS" w:hAnsi="Arial" w:cs="Arial" w:hint="cs"/>
                <w:sz w:val="18"/>
                <w:szCs w:val="18"/>
                <w:rtl/>
              </w:rPr>
              <w:t>376</w:t>
            </w:r>
          </w:p>
        </w:tc>
        <w:tc>
          <w:tcPr>
            <w:tcW w:w="837" w:type="dxa"/>
            <w:noWrap/>
            <w:tcMar>
              <w:top w:w="20" w:type="dxa"/>
              <w:left w:w="20" w:type="dxa"/>
              <w:bottom w:w="0" w:type="dxa"/>
              <w:right w:w="20" w:type="dxa"/>
            </w:tcMar>
            <w:vAlign w:val="center"/>
          </w:tcPr>
          <w:p w:rsidR="0052423D" w:rsidRPr="004E703F" w:rsidRDefault="0052423D" w:rsidP="007B0232">
            <w:pPr>
              <w:ind w:left="144" w:right="57" w:firstLine="122"/>
              <w:rPr>
                <w:rFonts w:ascii="Arial" w:eastAsia="Arial Unicode MS" w:hAnsi="Arial" w:cs="Arial"/>
                <w:sz w:val="18"/>
                <w:szCs w:val="18"/>
              </w:rPr>
            </w:pPr>
            <w:r>
              <w:rPr>
                <w:rFonts w:ascii="Arial" w:eastAsia="Arial Unicode MS" w:hAnsi="Arial" w:cs="Arial" w:hint="cs"/>
                <w:sz w:val="18"/>
                <w:szCs w:val="18"/>
                <w:rtl/>
              </w:rPr>
              <w:t>331</w:t>
            </w:r>
          </w:p>
        </w:tc>
        <w:tc>
          <w:tcPr>
            <w:tcW w:w="850" w:type="dxa"/>
            <w:tcBorders>
              <w:right w:val="single" w:sz="4" w:space="0" w:color="auto"/>
            </w:tcBorders>
            <w:noWrap/>
            <w:tcMar>
              <w:top w:w="20" w:type="dxa"/>
              <w:left w:w="20" w:type="dxa"/>
              <w:bottom w:w="0" w:type="dxa"/>
              <w:right w:w="20" w:type="dxa"/>
            </w:tcMar>
            <w:vAlign w:val="center"/>
          </w:tcPr>
          <w:p w:rsidR="0052423D" w:rsidRPr="004E703F" w:rsidRDefault="0052423D" w:rsidP="00343DC6">
            <w:pPr>
              <w:ind w:left="144" w:firstLine="122"/>
              <w:rPr>
                <w:rFonts w:ascii="Arial" w:eastAsia="Arial Unicode MS" w:hAnsi="Arial" w:cs="Arial"/>
                <w:sz w:val="18"/>
                <w:szCs w:val="18"/>
              </w:rPr>
            </w:pPr>
            <w:r>
              <w:rPr>
                <w:rFonts w:ascii="Arial" w:eastAsia="Arial Unicode MS" w:hAnsi="Arial" w:cs="Arial" w:hint="cs"/>
                <w:sz w:val="18"/>
                <w:szCs w:val="18"/>
                <w:rtl/>
              </w:rPr>
              <w:t>341</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52423D" w:rsidRPr="00BD39D7" w:rsidRDefault="0052423D" w:rsidP="00B25DE8">
            <w:pPr>
              <w:bidi w:val="0"/>
              <w:ind w:left="123" w:right="40"/>
              <w:rPr>
                <w:rFonts w:ascii="Arial" w:hAnsi="Arial" w:cs="Arial"/>
                <w:sz w:val="18"/>
                <w:szCs w:val="18"/>
              </w:rPr>
            </w:pPr>
            <w:r w:rsidRPr="00BD39D7">
              <w:rPr>
                <w:rFonts w:ascii="Arial" w:hAnsi="Arial" w:cs="Arial"/>
                <w:sz w:val="18"/>
                <w:szCs w:val="18"/>
              </w:rPr>
              <w:t>Licenses for additions to licensed buildings.</w:t>
            </w:r>
          </w:p>
        </w:tc>
      </w:tr>
      <w:tr w:rsidR="0052423D" w:rsidRPr="00BD39D7" w:rsidTr="00121FF7">
        <w:trPr>
          <w:cantSplit/>
          <w:trHeight w:val="340"/>
          <w:jc w:val="center"/>
        </w:trPr>
        <w:tc>
          <w:tcPr>
            <w:tcW w:w="1416" w:type="dxa"/>
            <w:tcBorders>
              <w:left w:val="single" w:sz="4" w:space="0" w:color="auto"/>
            </w:tcBorders>
            <w:vAlign w:val="center"/>
          </w:tcPr>
          <w:p w:rsidR="0052423D" w:rsidRPr="0052423D" w:rsidRDefault="0052423D" w:rsidP="00121FF7">
            <w:pPr>
              <w:ind w:left="144" w:right="57" w:firstLine="121"/>
              <w:rPr>
                <w:rFonts w:asciiTheme="minorBidi" w:eastAsia="Arial Unicode MS" w:hAnsiTheme="minorBidi" w:cstheme="minorBidi"/>
                <w:b/>
                <w:bCs/>
                <w:sz w:val="18"/>
                <w:szCs w:val="18"/>
              </w:rPr>
            </w:pPr>
            <w:r w:rsidRPr="0052423D">
              <w:rPr>
                <w:rFonts w:asciiTheme="minorBidi" w:eastAsia="Arial Unicode MS" w:hAnsiTheme="minorBidi" w:cstheme="minorBidi"/>
                <w:b/>
                <w:bCs/>
                <w:sz w:val="18"/>
                <w:szCs w:val="18"/>
              </w:rPr>
              <w:t>7.6</w:t>
            </w:r>
          </w:p>
        </w:tc>
        <w:tc>
          <w:tcPr>
            <w:tcW w:w="1418" w:type="dxa"/>
            <w:tcMar>
              <w:top w:w="20" w:type="dxa"/>
              <w:left w:w="20" w:type="dxa"/>
              <w:bottom w:w="0" w:type="dxa"/>
              <w:right w:w="20" w:type="dxa"/>
            </w:tcMar>
            <w:vAlign w:val="center"/>
          </w:tcPr>
          <w:p w:rsidR="0052423D" w:rsidRPr="0052423D" w:rsidRDefault="0052423D" w:rsidP="00121FF7">
            <w:pPr>
              <w:ind w:left="144" w:right="57" w:firstLine="121"/>
              <w:rPr>
                <w:rFonts w:asciiTheme="minorBidi" w:eastAsia="Arial Unicode MS" w:hAnsiTheme="minorBidi" w:cstheme="minorBidi"/>
                <w:b/>
                <w:bCs/>
                <w:sz w:val="18"/>
                <w:szCs w:val="18"/>
              </w:rPr>
            </w:pPr>
            <w:r w:rsidRPr="0052423D">
              <w:rPr>
                <w:rFonts w:asciiTheme="minorBidi" w:eastAsia="Arial Unicode MS" w:hAnsiTheme="minorBidi" w:cstheme="minorBidi"/>
                <w:b/>
                <w:bCs/>
                <w:sz w:val="18"/>
                <w:szCs w:val="18"/>
              </w:rPr>
              <w:t>-29.0</w:t>
            </w:r>
          </w:p>
        </w:tc>
        <w:tc>
          <w:tcPr>
            <w:tcW w:w="864" w:type="dxa"/>
            <w:tcMar>
              <w:top w:w="20" w:type="dxa"/>
              <w:left w:w="20" w:type="dxa"/>
              <w:bottom w:w="0" w:type="dxa"/>
              <w:right w:w="20" w:type="dxa"/>
            </w:tcMar>
            <w:vAlign w:val="center"/>
          </w:tcPr>
          <w:p w:rsidR="0052423D" w:rsidRPr="004E703F" w:rsidRDefault="0052423D" w:rsidP="003C0AE5">
            <w:pPr>
              <w:ind w:left="144" w:right="57" w:firstLine="122"/>
              <w:rPr>
                <w:rFonts w:ascii="Arial" w:eastAsia="Arial Unicode MS" w:hAnsi="Arial" w:cs="Arial"/>
                <w:sz w:val="18"/>
                <w:szCs w:val="18"/>
                <w:rtl/>
              </w:rPr>
            </w:pPr>
            <w:r>
              <w:rPr>
                <w:rFonts w:ascii="Arial" w:eastAsia="Arial Unicode MS" w:hAnsi="Arial" w:cs="Arial" w:hint="cs"/>
                <w:sz w:val="18"/>
                <w:szCs w:val="18"/>
                <w:rtl/>
              </w:rPr>
              <w:t>71</w:t>
            </w:r>
          </w:p>
        </w:tc>
        <w:tc>
          <w:tcPr>
            <w:tcW w:w="837" w:type="dxa"/>
            <w:noWrap/>
            <w:tcMar>
              <w:top w:w="20" w:type="dxa"/>
              <w:left w:w="20" w:type="dxa"/>
              <w:bottom w:w="0" w:type="dxa"/>
              <w:right w:w="20" w:type="dxa"/>
            </w:tcMar>
            <w:vAlign w:val="center"/>
          </w:tcPr>
          <w:p w:rsidR="0052423D" w:rsidRPr="004E703F" w:rsidRDefault="0052423D" w:rsidP="007B0232">
            <w:pPr>
              <w:ind w:left="144" w:right="57" w:firstLine="122"/>
              <w:rPr>
                <w:rFonts w:ascii="Arial" w:eastAsia="Arial Unicode MS" w:hAnsi="Arial" w:cs="Arial"/>
                <w:sz w:val="18"/>
                <w:szCs w:val="18"/>
                <w:rtl/>
              </w:rPr>
            </w:pPr>
            <w:r>
              <w:rPr>
                <w:rFonts w:ascii="Arial" w:eastAsia="Arial Unicode MS" w:hAnsi="Arial" w:cs="Arial" w:hint="cs"/>
                <w:sz w:val="18"/>
                <w:szCs w:val="18"/>
                <w:rtl/>
              </w:rPr>
              <w:t>66</w:t>
            </w:r>
          </w:p>
        </w:tc>
        <w:tc>
          <w:tcPr>
            <w:tcW w:w="850" w:type="dxa"/>
            <w:tcBorders>
              <w:right w:val="single" w:sz="4" w:space="0" w:color="auto"/>
            </w:tcBorders>
            <w:noWrap/>
            <w:tcMar>
              <w:top w:w="20" w:type="dxa"/>
              <w:left w:w="20" w:type="dxa"/>
              <w:bottom w:w="0" w:type="dxa"/>
              <w:right w:w="20" w:type="dxa"/>
            </w:tcMar>
            <w:vAlign w:val="center"/>
          </w:tcPr>
          <w:p w:rsidR="0052423D" w:rsidRPr="004E703F" w:rsidRDefault="0052423D" w:rsidP="00343DC6">
            <w:pPr>
              <w:ind w:left="144" w:firstLine="122"/>
              <w:rPr>
                <w:rFonts w:ascii="Arial" w:eastAsia="Arial Unicode MS" w:hAnsi="Arial" w:cs="Arial"/>
                <w:sz w:val="18"/>
                <w:szCs w:val="18"/>
              </w:rPr>
            </w:pPr>
            <w:r>
              <w:rPr>
                <w:rFonts w:ascii="Arial" w:eastAsia="Arial Unicode MS" w:hAnsi="Arial" w:cs="Arial" w:hint="cs"/>
                <w:sz w:val="18"/>
                <w:szCs w:val="18"/>
                <w:rtl/>
              </w:rPr>
              <w:t>100</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52423D" w:rsidRPr="00BD39D7" w:rsidRDefault="0052423D" w:rsidP="00B25DE8">
            <w:pPr>
              <w:bidi w:val="0"/>
              <w:ind w:left="123" w:right="40"/>
              <w:rPr>
                <w:rFonts w:ascii="Arial" w:hAnsi="Arial" w:cs="Arial"/>
                <w:sz w:val="18"/>
                <w:szCs w:val="18"/>
              </w:rPr>
            </w:pPr>
            <w:r w:rsidRPr="00BD39D7">
              <w:rPr>
                <w:rFonts w:ascii="Arial" w:hAnsi="Arial" w:cs="Arial"/>
                <w:sz w:val="18"/>
                <w:szCs w:val="18"/>
              </w:rPr>
              <w:t>Licenses for additions + existing parts.</w:t>
            </w:r>
          </w:p>
        </w:tc>
      </w:tr>
      <w:tr w:rsidR="0052423D" w:rsidRPr="00BD39D7" w:rsidTr="00121FF7">
        <w:trPr>
          <w:cantSplit/>
          <w:trHeight w:val="340"/>
          <w:jc w:val="center"/>
        </w:trPr>
        <w:tc>
          <w:tcPr>
            <w:tcW w:w="1416" w:type="dxa"/>
            <w:tcBorders>
              <w:left w:val="single" w:sz="4" w:space="0" w:color="auto"/>
            </w:tcBorders>
            <w:vAlign w:val="center"/>
          </w:tcPr>
          <w:p w:rsidR="0052423D" w:rsidRPr="0052423D" w:rsidRDefault="0052423D" w:rsidP="00121FF7">
            <w:pPr>
              <w:ind w:left="144" w:right="57" w:firstLine="121"/>
              <w:rPr>
                <w:rFonts w:asciiTheme="minorBidi" w:eastAsia="Arial Unicode MS" w:hAnsiTheme="minorBidi" w:cstheme="minorBidi"/>
                <w:b/>
                <w:bCs/>
                <w:sz w:val="18"/>
                <w:szCs w:val="18"/>
              </w:rPr>
            </w:pPr>
            <w:r w:rsidRPr="0052423D">
              <w:rPr>
                <w:rFonts w:asciiTheme="minorBidi" w:eastAsia="Arial Unicode MS" w:hAnsiTheme="minorBidi" w:cstheme="minorBidi"/>
                <w:b/>
                <w:bCs/>
                <w:sz w:val="18"/>
                <w:szCs w:val="18"/>
              </w:rPr>
              <w:t>20.6</w:t>
            </w:r>
          </w:p>
        </w:tc>
        <w:tc>
          <w:tcPr>
            <w:tcW w:w="1418" w:type="dxa"/>
            <w:tcMar>
              <w:top w:w="20" w:type="dxa"/>
              <w:left w:w="20" w:type="dxa"/>
              <w:bottom w:w="0" w:type="dxa"/>
              <w:right w:w="20" w:type="dxa"/>
            </w:tcMar>
            <w:vAlign w:val="center"/>
          </w:tcPr>
          <w:p w:rsidR="0052423D" w:rsidRPr="0052423D" w:rsidRDefault="0052423D" w:rsidP="00121FF7">
            <w:pPr>
              <w:ind w:left="144" w:right="57" w:firstLine="121"/>
              <w:rPr>
                <w:rFonts w:asciiTheme="minorBidi" w:eastAsia="Arial Unicode MS" w:hAnsiTheme="minorBidi" w:cstheme="minorBidi"/>
                <w:b/>
                <w:bCs/>
                <w:sz w:val="18"/>
                <w:szCs w:val="18"/>
              </w:rPr>
            </w:pPr>
            <w:r w:rsidRPr="0052423D">
              <w:rPr>
                <w:rFonts w:asciiTheme="minorBidi" w:eastAsia="Arial Unicode MS" w:hAnsiTheme="minorBidi" w:cstheme="minorBidi"/>
                <w:b/>
                <w:bCs/>
                <w:sz w:val="18"/>
                <w:szCs w:val="18"/>
              </w:rPr>
              <w:t>-7.9</w:t>
            </w:r>
          </w:p>
        </w:tc>
        <w:tc>
          <w:tcPr>
            <w:tcW w:w="864" w:type="dxa"/>
            <w:tcMar>
              <w:top w:w="20" w:type="dxa"/>
              <w:left w:w="20" w:type="dxa"/>
              <w:bottom w:w="0" w:type="dxa"/>
              <w:right w:w="20" w:type="dxa"/>
            </w:tcMar>
            <w:vAlign w:val="center"/>
          </w:tcPr>
          <w:p w:rsidR="0052423D" w:rsidRPr="004E703F" w:rsidRDefault="0052423D" w:rsidP="003C0AE5">
            <w:pPr>
              <w:ind w:left="144" w:right="57" w:firstLine="122"/>
              <w:rPr>
                <w:rFonts w:ascii="Arial" w:eastAsia="Arial Unicode MS" w:hAnsi="Arial" w:cs="Arial"/>
                <w:sz w:val="18"/>
                <w:szCs w:val="18"/>
              </w:rPr>
            </w:pPr>
            <w:r>
              <w:rPr>
                <w:rFonts w:ascii="Arial" w:eastAsia="Arial Unicode MS" w:hAnsi="Arial" w:cs="Arial" w:hint="cs"/>
                <w:sz w:val="18"/>
                <w:szCs w:val="18"/>
                <w:rtl/>
              </w:rPr>
              <w:t>351</w:t>
            </w:r>
          </w:p>
        </w:tc>
        <w:tc>
          <w:tcPr>
            <w:tcW w:w="837" w:type="dxa"/>
            <w:noWrap/>
            <w:tcMar>
              <w:top w:w="20" w:type="dxa"/>
              <w:left w:w="20" w:type="dxa"/>
              <w:bottom w:w="0" w:type="dxa"/>
              <w:right w:w="20" w:type="dxa"/>
            </w:tcMar>
            <w:vAlign w:val="center"/>
          </w:tcPr>
          <w:p w:rsidR="0052423D" w:rsidRPr="004E703F" w:rsidRDefault="0052423D" w:rsidP="007B0232">
            <w:pPr>
              <w:ind w:left="144" w:right="57" w:firstLine="122"/>
              <w:rPr>
                <w:rFonts w:ascii="Arial" w:eastAsia="Arial Unicode MS" w:hAnsi="Arial" w:cs="Arial"/>
                <w:sz w:val="18"/>
                <w:szCs w:val="18"/>
              </w:rPr>
            </w:pPr>
            <w:r>
              <w:rPr>
                <w:rFonts w:ascii="Arial" w:eastAsia="Arial Unicode MS" w:hAnsi="Arial" w:cs="Arial" w:hint="cs"/>
                <w:sz w:val="18"/>
                <w:szCs w:val="18"/>
                <w:rtl/>
              </w:rPr>
              <w:t>291</w:t>
            </w:r>
          </w:p>
        </w:tc>
        <w:tc>
          <w:tcPr>
            <w:tcW w:w="850" w:type="dxa"/>
            <w:tcBorders>
              <w:right w:val="single" w:sz="4" w:space="0" w:color="auto"/>
            </w:tcBorders>
            <w:noWrap/>
            <w:tcMar>
              <w:top w:w="20" w:type="dxa"/>
              <w:left w:w="20" w:type="dxa"/>
              <w:bottom w:w="0" w:type="dxa"/>
              <w:right w:w="20" w:type="dxa"/>
            </w:tcMar>
            <w:vAlign w:val="center"/>
          </w:tcPr>
          <w:p w:rsidR="0052423D" w:rsidRPr="004E703F" w:rsidRDefault="0052423D" w:rsidP="00343DC6">
            <w:pPr>
              <w:ind w:left="144" w:firstLine="122"/>
              <w:rPr>
                <w:rFonts w:ascii="Arial" w:eastAsia="Arial Unicode MS" w:hAnsi="Arial" w:cs="Arial"/>
                <w:sz w:val="18"/>
                <w:szCs w:val="18"/>
              </w:rPr>
            </w:pPr>
            <w:r>
              <w:rPr>
                <w:rFonts w:ascii="Arial" w:eastAsia="Arial Unicode MS" w:hAnsi="Arial" w:cs="Arial" w:hint="cs"/>
                <w:sz w:val="18"/>
                <w:szCs w:val="18"/>
                <w:rtl/>
              </w:rPr>
              <w:t>381</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52423D" w:rsidRPr="00BD39D7" w:rsidRDefault="0052423D" w:rsidP="00B25DE8">
            <w:pPr>
              <w:bidi w:val="0"/>
              <w:ind w:left="123" w:right="40"/>
              <w:rPr>
                <w:rFonts w:ascii="Arial" w:hAnsi="Arial" w:cs="Arial"/>
                <w:sz w:val="18"/>
                <w:szCs w:val="18"/>
              </w:rPr>
            </w:pPr>
            <w:r w:rsidRPr="00BD39D7">
              <w:rPr>
                <w:rFonts w:ascii="Arial" w:hAnsi="Arial" w:cs="Arial"/>
                <w:sz w:val="18"/>
                <w:szCs w:val="18"/>
              </w:rPr>
              <w:t>Licenses for existing buildings.</w:t>
            </w:r>
          </w:p>
        </w:tc>
      </w:tr>
      <w:tr w:rsidR="0052423D" w:rsidRPr="00BD39D7" w:rsidTr="00121FF7">
        <w:trPr>
          <w:cantSplit/>
          <w:trHeight w:val="340"/>
          <w:jc w:val="center"/>
        </w:trPr>
        <w:tc>
          <w:tcPr>
            <w:tcW w:w="1416" w:type="dxa"/>
            <w:tcBorders>
              <w:left w:val="single" w:sz="4" w:space="0" w:color="auto"/>
            </w:tcBorders>
            <w:vAlign w:val="center"/>
          </w:tcPr>
          <w:p w:rsidR="0052423D" w:rsidRPr="0052423D" w:rsidRDefault="0052423D" w:rsidP="00121FF7">
            <w:pPr>
              <w:ind w:left="144" w:right="57" w:firstLine="121"/>
              <w:rPr>
                <w:rFonts w:asciiTheme="minorBidi" w:eastAsia="Arial Unicode MS" w:hAnsiTheme="minorBidi" w:cstheme="minorBidi"/>
                <w:b/>
                <w:bCs/>
                <w:sz w:val="18"/>
                <w:szCs w:val="18"/>
              </w:rPr>
            </w:pPr>
            <w:r w:rsidRPr="0052423D">
              <w:rPr>
                <w:rFonts w:asciiTheme="minorBidi" w:eastAsia="Arial Unicode MS" w:hAnsiTheme="minorBidi" w:cstheme="minorBidi"/>
                <w:b/>
                <w:bCs/>
                <w:sz w:val="18"/>
                <w:szCs w:val="18"/>
              </w:rPr>
              <w:t>19.4</w:t>
            </w:r>
          </w:p>
        </w:tc>
        <w:tc>
          <w:tcPr>
            <w:tcW w:w="1418" w:type="dxa"/>
            <w:tcMar>
              <w:top w:w="20" w:type="dxa"/>
              <w:left w:w="20" w:type="dxa"/>
              <w:bottom w:w="0" w:type="dxa"/>
              <w:right w:w="20" w:type="dxa"/>
            </w:tcMar>
            <w:vAlign w:val="center"/>
          </w:tcPr>
          <w:p w:rsidR="0052423D" w:rsidRPr="0052423D" w:rsidRDefault="0052423D" w:rsidP="00121FF7">
            <w:pPr>
              <w:ind w:left="144" w:right="57" w:firstLine="121"/>
              <w:rPr>
                <w:rFonts w:asciiTheme="minorBidi" w:eastAsia="Arial Unicode MS" w:hAnsiTheme="minorBidi" w:cstheme="minorBidi"/>
                <w:b/>
                <w:bCs/>
                <w:sz w:val="18"/>
                <w:szCs w:val="18"/>
              </w:rPr>
            </w:pPr>
            <w:r w:rsidRPr="0052423D">
              <w:rPr>
                <w:rFonts w:asciiTheme="minorBidi" w:eastAsia="Arial Unicode MS" w:hAnsiTheme="minorBidi" w:cstheme="minorBidi"/>
                <w:b/>
                <w:bCs/>
                <w:sz w:val="18"/>
                <w:szCs w:val="18"/>
              </w:rPr>
              <w:t>37.0</w:t>
            </w:r>
          </w:p>
        </w:tc>
        <w:tc>
          <w:tcPr>
            <w:tcW w:w="864" w:type="dxa"/>
            <w:tcMar>
              <w:top w:w="20" w:type="dxa"/>
              <w:left w:w="20" w:type="dxa"/>
              <w:bottom w:w="0" w:type="dxa"/>
              <w:right w:w="20" w:type="dxa"/>
            </w:tcMar>
            <w:vAlign w:val="center"/>
          </w:tcPr>
          <w:p w:rsidR="0052423D" w:rsidRPr="004E703F" w:rsidRDefault="0052423D" w:rsidP="003C0AE5">
            <w:pPr>
              <w:ind w:left="144" w:right="57" w:firstLine="122"/>
              <w:rPr>
                <w:rFonts w:ascii="Arial" w:eastAsia="Arial Unicode MS" w:hAnsi="Arial" w:cs="Arial"/>
                <w:sz w:val="18"/>
                <w:szCs w:val="18"/>
              </w:rPr>
            </w:pPr>
            <w:r>
              <w:rPr>
                <w:rFonts w:ascii="Arial" w:eastAsia="Arial Unicode MS" w:hAnsi="Arial" w:cs="Arial" w:hint="cs"/>
                <w:sz w:val="18"/>
                <w:szCs w:val="18"/>
                <w:rtl/>
              </w:rPr>
              <w:t>37</w:t>
            </w:r>
          </w:p>
        </w:tc>
        <w:tc>
          <w:tcPr>
            <w:tcW w:w="837" w:type="dxa"/>
            <w:noWrap/>
            <w:tcMar>
              <w:top w:w="20" w:type="dxa"/>
              <w:left w:w="20" w:type="dxa"/>
              <w:bottom w:w="0" w:type="dxa"/>
              <w:right w:w="20" w:type="dxa"/>
            </w:tcMar>
            <w:vAlign w:val="center"/>
          </w:tcPr>
          <w:p w:rsidR="0052423D" w:rsidRPr="004E703F" w:rsidRDefault="0052423D" w:rsidP="007B0232">
            <w:pPr>
              <w:ind w:left="144" w:right="57" w:firstLine="122"/>
              <w:rPr>
                <w:rFonts w:ascii="Arial" w:eastAsia="Arial Unicode MS" w:hAnsi="Arial" w:cs="Arial"/>
                <w:sz w:val="18"/>
                <w:szCs w:val="18"/>
              </w:rPr>
            </w:pPr>
            <w:r>
              <w:rPr>
                <w:rFonts w:ascii="Arial" w:eastAsia="Arial Unicode MS" w:hAnsi="Arial" w:cs="Arial" w:hint="cs"/>
                <w:sz w:val="18"/>
                <w:szCs w:val="18"/>
                <w:rtl/>
              </w:rPr>
              <w:t>31</w:t>
            </w:r>
          </w:p>
        </w:tc>
        <w:tc>
          <w:tcPr>
            <w:tcW w:w="850" w:type="dxa"/>
            <w:tcBorders>
              <w:right w:val="single" w:sz="4" w:space="0" w:color="auto"/>
            </w:tcBorders>
            <w:noWrap/>
            <w:tcMar>
              <w:top w:w="20" w:type="dxa"/>
              <w:left w:w="20" w:type="dxa"/>
              <w:bottom w:w="0" w:type="dxa"/>
              <w:right w:w="20" w:type="dxa"/>
            </w:tcMar>
            <w:vAlign w:val="center"/>
          </w:tcPr>
          <w:p w:rsidR="0052423D" w:rsidRPr="004E703F" w:rsidRDefault="0052423D" w:rsidP="00343DC6">
            <w:pPr>
              <w:ind w:left="144" w:firstLine="122"/>
              <w:rPr>
                <w:rFonts w:ascii="Arial" w:eastAsia="Arial Unicode MS" w:hAnsi="Arial" w:cs="Arial"/>
                <w:sz w:val="18"/>
                <w:szCs w:val="18"/>
              </w:rPr>
            </w:pPr>
            <w:r>
              <w:rPr>
                <w:rFonts w:ascii="Arial" w:eastAsia="Arial Unicode MS" w:hAnsi="Arial" w:cs="Arial" w:hint="cs"/>
                <w:sz w:val="18"/>
                <w:szCs w:val="18"/>
                <w:rtl/>
              </w:rPr>
              <w:t>27</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52423D" w:rsidRPr="00BD39D7" w:rsidRDefault="0052423D" w:rsidP="00B25DE8">
            <w:pPr>
              <w:bidi w:val="0"/>
              <w:ind w:left="123" w:right="40"/>
              <w:rPr>
                <w:rFonts w:ascii="Arial" w:hAnsi="Arial" w:cs="Arial"/>
                <w:sz w:val="18"/>
                <w:szCs w:val="18"/>
              </w:rPr>
            </w:pPr>
            <w:r w:rsidRPr="00BD39D7">
              <w:rPr>
                <w:rFonts w:ascii="Arial" w:hAnsi="Arial" w:cs="Arial"/>
                <w:sz w:val="18"/>
                <w:szCs w:val="18"/>
              </w:rPr>
              <w:t>Licenses for existing extensions</w:t>
            </w:r>
          </w:p>
        </w:tc>
      </w:tr>
      <w:tr w:rsidR="0052423D" w:rsidRPr="00BD39D7" w:rsidTr="00121FF7">
        <w:trPr>
          <w:cantSplit/>
          <w:trHeight w:val="340"/>
          <w:jc w:val="center"/>
        </w:trPr>
        <w:tc>
          <w:tcPr>
            <w:tcW w:w="1416" w:type="dxa"/>
            <w:tcBorders>
              <w:left w:val="single" w:sz="4" w:space="0" w:color="auto"/>
              <w:bottom w:val="single" w:sz="4" w:space="0" w:color="auto"/>
            </w:tcBorders>
            <w:vAlign w:val="center"/>
          </w:tcPr>
          <w:p w:rsidR="0052423D" w:rsidRPr="0052423D" w:rsidRDefault="0052423D" w:rsidP="00121FF7">
            <w:pPr>
              <w:ind w:left="144" w:right="57" w:firstLine="121"/>
              <w:rPr>
                <w:rFonts w:asciiTheme="minorBidi" w:eastAsia="Arial Unicode MS" w:hAnsiTheme="minorBidi" w:cstheme="minorBidi"/>
                <w:b/>
                <w:bCs/>
                <w:sz w:val="18"/>
                <w:szCs w:val="18"/>
              </w:rPr>
            </w:pPr>
            <w:r w:rsidRPr="0052423D">
              <w:rPr>
                <w:rFonts w:asciiTheme="minorBidi" w:eastAsia="Arial Unicode MS" w:hAnsiTheme="minorBidi" w:cstheme="minorBidi"/>
                <w:b/>
                <w:bCs/>
                <w:sz w:val="18"/>
                <w:szCs w:val="18"/>
              </w:rPr>
              <w:t>18.1</w:t>
            </w:r>
          </w:p>
        </w:tc>
        <w:tc>
          <w:tcPr>
            <w:tcW w:w="1418" w:type="dxa"/>
            <w:tcBorders>
              <w:bottom w:val="single" w:sz="4" w:space="0" w:color="auto"/>
            </w:tcBorders>
            <w:tcMar>
              <w:top w:w="20" w:type="dxa"/>
              <w:left w:w="20" w:type="dxa"/>
              <w:bottom w:w="0" w:type="dxa"/>
              <w:right w:w="20" w:type="dxa"/>
            </w:tcMar>
            <w:vAlign w:val="center"/>
          </w:tcPr>
          <w:p w:rsidR="0052423D" w:rsidRPr="0052423D" w:rsidRDefault="0052423D" w:rsidP="00121FF7">
            <w:pPr>
              <w:ind w:left="144" w:right="57" w:firstLine="121"/>
              <w:rPr>
                <w:rFonts w:asciiTheme="minorBidi" w:eastAsia="Arial Unicode MS" w:hAnsiTheme="minorBidi" w:cstheme="minorBidi"/>
                <w:b/>
                <w:bCs/>
                <w:sz w:val="18"/>
                <w:szCs w:val="18"/>
              </w:rPr>
            </w:pPr>
            <w:r w:rsidRPr="0052423D">
              <w:rPr>
                <w:rFonts w:asciiTheme="minorBidi" w:eastAsia="Arial Unicode MS" w:hAnsiTheme="minorBidi" w:cstheme="minorBidi"/>
                <w:b/>
                <w:bCs/>
                <w:sz w:val="18"/>
                <w:szCs w:val="18"/>
              </w:rPr>
              <w:t>11.4</w:t>
            </w:r>
          </w:p>
        </w:tc>
        <w:tc>
          <w:tcPr>
            <w:tcW w:w="864" w:type="dxa"/>
            <w:tcBorders>
              <w:bottom w:val="single" w:sz="4" w:space="0" w:color="auto"/>
            </w:tcBorders>
            <w:tcMar>
              <w:top w:w="20" w:type="dxa"/>
              <w:left w:w="20" w:type="dxa"/>
              <w:bottom w:w="0" w:type="dxa"/>
              <w:right w:w="20" w:type="dxa"/>
            </w:tcMar>
            <w:vAlign w:val="center"/>
          </w:tcPr>
          <w:p w:rsidR="0052423D" w:rsidRPr="00E16E5C" w:rsidRDefault="0052423D" w:rsidP="003C0AE5">
            <w:pPr>
              <w:ind w:left="144" w:right="57" w:firstLine="122"/>
              <w:rPr>
                <w:rFonts w:ascii="Arial" w:eastAsia="Arial Unicode MS" w:hAnsi="Arial" w:cs="Arial"/>
                <w:b/>
                <w:bCs/>
                <w:sz w:val="18"/>
                <w:szCs w:val="18"/>
              </w:rPr>
            </w:pPr>
            <w:r>
              <w:rPr>
                <w:rFonts w:ascii="Arial" w:eastAsia="Arial Unicode MS" w:hAnsi="Arial" w:cs="Arial"/>
                <w:b/>
                <w:bCs/>
                <w:sz w:val="18"/>
                <w:szCs w:val="18"/>
              </w:rPr>
              <w:t>2,099</w:t>
            </w:r>
          </w:p>
        </w:tc>
        <w:tc>
          <w:tcPr>
            <w:tcW w:w="837" w:type="dxa"/>
            <w:tcBorders>
              <w:bottom w:val="single" w:sz="4" w:space="0" w:color="auto"/>
            </w:tcBorders>
            <w:noWrap/>
            <w:tcMar>
              <w:top w:w="20" w:type="dxa"/>
              <w:left w:w="20" w:type="dxa"/>
              <w:bottom w:w="0" w:type="dxa"/>
              <w:right w:w="20" w:type="dxa"/>
            </w:tcMar>
            <w:vAlign w:val="center"/>
          </w:tcPr>
          <w:p w:rsidR="0052423D" w:rsidRPr="00E16E5C" w:rsidRDefault="0052423D" w:rsidP="007B0232">
            <w:pPr>
              <w:ind w:left="144" w:right="57" w:firstLine="122"/>
              <w:rPr>
                <w:rFonts w:ascii="Arial" w:eastAsia="Arial Unicode MS" w:hAnsi="Arial" w:cs="Arial"/>
                <w:b/>
                <w:bCs/>
                <w:sz w:val="18"/>
                <w:szCs w:val="18"/>
              </w:rPr>
            </w:pPr>
            <w:r>
              <w:rPr>
                <w:rFonts w:ascii="Arial" w:eastAsia="Arial Unicode MS" w:hAnsi="Arial" w:cs="Arial"/>
                <w:b/>
                <w:bCs/>
                <w:sz w:val="18"/>
                <w:szCs w:val="18"/>
              </w:rPr>
              <w:t>1,778</w:t>
            </w:r>
          </w:p>
        </w:tc>
        <w:tc>
          <w:tcPr>
            <w:tcW w:w="850" w:type="dxa"/>
            <w:tcBorders>
              <w:bottom w:val="single" w:sz="4" w:space="0" w:color="auto"/>
              <w:right w:val="single" w:sz="4" w:space="0" w:color="auto"/>
            </w:tcBorders>
            <w:noWrap/>
            <w:tcMar>
              <w:top w:w="20" w:type="dxa"/>
              <w:left w:w="20" w:type="dxa"/>
              <w:bottom w:w="0" w:type="dxa"/>
              <w:right w:w="20" w:type="dxa"/>
            </w:tcMar>
            <w:vAlign w:val="center"/>
          </w:tcPr>
          <w:p w:rsidR="0052423D" w:rsidRPr="004E703F" w:rsidRDefault="0052423D" w:rsidP="00343DC6">
            <w:pPr>
              <w:ind w:left="144" w:firstLine="122"/>
              <w:rPr>
                <w:rFonts w:ascii="Arial" w:eastAsia="Arial Unicode MS" w:hAnsi="Arial" w:cs="Arial"/>
                <w:b/>
                <w:bCs/>
                <w:sz w:val="18"/>
                <w:szCs w:val="18"/>
              </w:rPr>
            </w:pPr>
            <w:r>
              <w:rPr>
                <w:rFonts w:ascii="Arial" w:eastAsia="Arial Unicode MS" w:hAnsi="Arial" w:cs="Arial"/>
                <w:b/>
                <w:bCs/>
                <w:sz w:val="18"/>
                <w:szCs w:val="18"/>
              </w:rPr>
              <w:t>1,884</w:t>
            </w:r>
          </w:p>
        </w:tc>
        <w:tc>
          <w:tcPr>
            <w:tcW w:w="3687"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52423D" w:rsidRPr="00BD39D7" w:rsidRDefault="0052423D" w:rsidP="00B25DE8">
            <w:pPr>
              <w:pStyle w:val="Heading4"/>
              <w:ind w:left="123" w:right="40"/>
              <w:rPr>
                <w:rFonts w:ascii="Arial" w:hAnsi="Arial" w:cs="Arial"/>
                <w:sz w:val="18"/>
                <w:szCs w:val="18"/>
              </w:rPr>
            </w:pPr>
            <w:r w:rsidRPr="00BD39D7">
              <w:rPr>
                <w:rFonts w:ascii="Arial" w:hAnsi="Arial" w:cs="Arial"/>
                <w:sz w:val="18"/>
                <w:szCs w:val="18"/>
              </w:rPr>
              <w:t>Total</w:t>
            </w:r>
          </w:p>
        </w:tc>
      </w:tr>
      <w:tr w:rsidR="0052423D" w:rsidRPr="00BD39D7" w:rsidTr="00BF43BC">
        <w:trPr>
          <w:cantSplit/>
          <w:trHeight w:val="340"/>
          <w:jc w:val="center"/>
        </w:trPr>
        <w:tc>
          <w:tcPr>
            <w:tcW w:w="9072" w:type="dxa"/>
            <w:gridSpan w:val="6"/>
            <w:tcBorders>
              <w:top w:val="single" w:sz="4" w:space="0" w:color="auto"/>
            </w:tcBorders>
            <w:vAlign w:val="center"/>
          </w:tcPr>
          <w:p w:rsidR="0052423D" w:rsidRPr="00BD39D7" w:rsidRDefault="0052423D" w:rsidP="00BF43BC">
            <w:pPr>
              <w:bidi w:val="0"/>
              <w:ind w:right="16"/>
              <w:rPr>
                <w:rFonts w:ascii="Arial" w:hAnsi="Arial" w:cs="Arial"/>
                <w:sz w:val="18"/>
                <w:szCs w:val="18"/>
              </w:rPr>
            </w:pPr>
            <w:r w:rsidRPr="00BD39D7">
              <w:rPr>
                <w:rFonts w:ascii="Arial" w:hAnsi="Arial" w:cs="Arial"/>
                <w:sz w:val="18"/>
                <w:szCs w:val="18"/>
              </w:rPr>
              <w:t>* The data exclude those parts of Jerusalem annexed by Israel in1967.</w:t>
            </w:r>
          </w:p>
        </w:tc>
      </w:tr>
      <w:tr w:rsidR="0052423D" w:rsidRPr="00BD39D7" w:rsidTr="00BF43BC">
        <w:trPr>
          <w:cantSplit/>
          <w:trHeight w:val="340"/>
          <w:jc w:val="center"/>
        </w:trPr>
        <w:tc>
          <w:tcPr>
            <w:tcW w:w="9072" w:type="dxa"/>
            <w:gridSpan w:val="6"/>
            <w:vAlign w:val="center"/>
          </w:tcPr>
          <w:p w:rsidR="0052423D" w:rsidRPr="00BD39D7" w:rsidRDefault="0052423D" w:rsidP="00F212F2">
            <w:pPr>
              <w:bidi w:val="0"/>
              <w:ind w:right="644"/>
              <w:rPr>
                <w:rFonts w:ascii="Arial" w:hAnsi="Arial" w:cs="Arial"/>
                <w:sz w:val="18"/>
                <w:szCs w:val="18"/>
              </w:rPr>
            </w:pPr>
            <w:r w:rsidRPr="00BD39D7">
              <w:rPr>
                <w:rFonts w:ascii="Arial" w:hAnsi="Arial" w:cs="Arial"/>
                <w:sz w:val="18"/>
                <w:szCs w:val="18"/>
              </w:rPr>
              <w:t>** Excluding boundary wall licenses</w:t>
            </w:r>
          </w:p>
        </w:tc>
      </w:tr>
    </w:tbl>
    <w:p w:rsidR="004D114A" w:rsidRPr="00BD39D7" w:rsidRDefault="004D114A" w:rsidP="00FE7096">
      <w:pPr>
        <w:bidi w:val="0"/>
        <w:ind w:right="-1"/>
        <w:jc w:val="lowKashida"/>
        <w:rPr>
          <w:sz w:val="24"/>
          <w:szCs w:val="24"/>
        </w:rPr>
      </w:pPr>
    </w:p>
    <w:p w:rsidR="004926FD" w:rsidRPr="00343DC6" w:rsidRDefault="0068582C" w:rsidP="000728C0">
      <w:pPr>
        <w:pStyle w:val="BodyText3"/>
        <w:ind w:left="1" w:right="1"/>
        <w:jc w:val="lowKashida"/>
        <w:rPr>
          <w:rFonts w:cs="Times New Roman"/>
        </w:rPr>
      </w:pPr>
      <w:r w:rsidRPr="00343DC6">
        <w:rPr>
          <w:rFonts w:cs="Times New Roman"/>
        </w:rPr>
        <w:t xml:space="preserve">The total number of building licenses issued in the </w:t>
      </w:r>
      <w:r>
        <w:rPr>
          <w:rFonts w:cs="Times New Roman"/>
        </w:rPr>
        <w:t>fourth quarter</w:t>
      </w:r>
      <w:r w:rsidRPr="00343DC6">
        <w:rPr>
          <w:rFonts w:cs="Times New Roman"/>
        </w:rPr>
        <w:t xml:space="preserve"> of 2012 </w:t>
      </w:r>
      <w:r>
        <w:rPr>
          <w:rFonts w:cs="Times New Roman"/>
        </w:rPr>
        <w:t>increased</w:t>
      </w:r>
      <w:r w:rsidRPr="00343DC6">
        <w:rPr>
          <w:rFonts w:cs="Times New Roman"/>
        </w:rPr>
        <w:t xml:space="preserve"> by </w:t>
      </w:r>
      <w:r>
        <w:rPr>
          <w:rFonts w:cs="Times New Roman"/>
        </w:rPr>
        <w:t>18</w:t>
      </w:r>
      <w:r w:rsidRPr="00343DC6">
        <w:rPr>
          <w:rFonts w:cs="Times New Roman"/>
        </w:rPr>
        <w:t>.</w:t>
      </w:r>
      <w:r>
        <w:rPr>
          <w:rFonts w:cs="Times New Roman"/>
        </w:rPr>
        <w:t>1</w:t>
      </w:r>
      <w:r w:rsidRPr="00343DC6">
        <w:rPr>
          <w:rFonts w:cs="Times New Roman"/>
        </w:rPr>
        <w:t xml:space="preserve">% compared with the </w:t>
      </w:r>
      <w:r>
        <w:rPr>
          <w:rFonts w:cs="Times New Roman"/>
        </w:rPr>
        <w:t>third quarter</w:t>
      </w:r>
      <w:r w:rsidRPr="00343DC6">
        <w:rPr>
          <w:rFonts w:cs="Times New Roman"/>
        </w:rPr>
        <w:t xml:space="preserve"> of 2012. The total number of building licenses issued </w:t>
      </w:r>
      <w:r>
        <w:rPr>
          <w:rFonts w:cs="Times New Roman"/>
        </w:rPr>
        <w:t>was also 11</w:t>
      </w:r>
      <w:r w:rsidRPr="00343DC6">
        <w:rPr>
          <w:rFonts w:cs="Times New Roman"/>
        </w:rPr>
        <w:t>.</w:t>
      </w:r>
      <w:r>
        <w:rPr>
          <w:rFonts w:cs="Times New Roman"/>
        </w:rPr>
        <w:t>4</w:t>
      </w:r>
      <w:r w:rsidRPr="00343DC6">
        <w:rPr>
          <w:rFonts w:cs="Times New Roman"/>
        </w:rPr>
        <w:t xml:space="preserve">% </w:t>
      </w:r>
      <w:r>
        <w:rPr>
          <w:rFonts w:cs="Times New Roman"/>
        </w:rPr>
        <w:t xml:space="preserve">higher </w:t>
      </w:r>
      <w:r w:rsidRPr="00343DC6">
        <w:rPr>
          <w:rFonts w:cs="Times New Roman"/>
        </w:rPr>
        <w:t xml:space="preserve">in the </w:t>
      </w:r>
      <w:r>
        <w:rPr>
          <w:rFonts w:cs="Times New Roman"/>
        </w:rPr>
        <w:t>fourth quarter</w:t>
      </w:r>
      <w:r w:rsidRPr="00343DC6">
        <w:rPr>
          <w:rFonts w:cs="Times New Roman"/>
        </w:rPr>
        <w:t xml:space="preserve"> of 2012 </w:t>
      </w:r>
      <w:r>
        <w:rPr>
          <w:rFonts w:cs="Times New Roman"/>
        </w:rPr>
        <w:t>than in</w:t>
      </w:r>
      <w:r w:rsidRPr="00343DC6">
        <w:rPr>
          <w:rFonts w:cs="Times New Roman"/>
        </w:rPr>
        <w:t xml:space="preserve"> the </w:t>
      </w:r>
      <w:r>
        <w:rPr>
          <w:rFonts w:cs="Times New Roman"/>
        </w:rPr>
        <w:t>fourth quarter</w:t>
      </w:r>
      <w:r w:rsidRPr="00343DC6">
        <w:rPr>
          <w:rFonts w:cs="Times New Roman"/>
        </w:rPr>
        <w:t xml:space="preserve"> of 2011</w:t>
      </w:r>
      <w:r w:rsidR="004926FD" w:rsidRPr="00343DC6">
        <w:rPr>
          <w:rFonts w:cs="Times New Roman"/>
        </w:rPr>
        <w:t xml:space="preserve">.  </w:t>
      </w:r>
    </w:p>
    <w:p w:rsidR="004926FD" w:rsidRPr="00324BB6" w:rsidRDefault="00FE2E12" w:rsidP="00FE2E12">
      <w:pPr>
        <w:pStyle w:val="BodyText3"/>
        <w:tabs>
          <w:tab w:val="left" w:pos="3131"/>
        </w:tabs>
        <w:ind w:left="-1" w:right="-1"/>
        <w:rPr>
          <w:rFonts w:ascii="Arial" w:hAnsi="Arial" w:cs="Arial"/>
          <w:sz w:val="28"/>
          <w:szCs w:val="28"/>
        </w:rPr>
      </w:pPr>
      <w:r w:rsidRPr="00324BB6">
        <w:rPr>
          <w:rFonts w:ascii="Arial" w:hAnsi="Arial" w:cs="Arial"/>
          <w:sz w:val="28"/>
          <w:szCs w:val="28"/>
        </w:rPr>
        <w:tab/>
      </w:r>
    </w:p>
    <w:p w:rsidR="00F26640" w:rsidRPr="00324BB6" w:rsidRDefault="0048677E" w:rsidP="0068582C">
      <w:pPr>
        <w:bidi w:val="0"/>
        <w:jc w:val="both"/>
        <w:rPr>
          <w:rFonts w:cs="Times New Roman"/>
          <w:sz w:val="24"/>
          <w:szCs w:val="24"/>
        </w:rPr>
      </w:pPr>
      <w:r w:rsidRPr="00324BB6">
        <w:rPr>
          <w:rFonts w:cs="Times New Roman"/>
          <w:b/>
          <w:bCs/>
          <w:sz w:val="24"/>
          <w:szCs w:val="24"/>
        </w:rPr>
        <w:t xml:space="preserve">1.2 </w:t>
      </w:r>
      <w:r w:rsidR="0088617D" w:rsidRPr="00324BB6">
        <w:rPr>
          <w:rFonts w:cs="Times New Roman"/>
          <w:b/>
          <w:bCs/>
          <w:sz w:val="24"/>
          <w:szCs w:val="24"/>
        </w:rPr>
        <w:t xml:space="preserve"> </w:t>
      </w:r>
      <w:r w:rsidR="00456A95" w:rsidRPr="00324BB6">
        <w:rPr>
          <w:rFonts w:cs="Times New Roman"/>
          <w:b/>
          <w:bCs/>
          <w:sz w:val="24"/>
          <w:szCs w:val="24"/>
        </w:rPr>
        <w:t>Number of Licenses by Governorate</w:t>
      </w:r>
      <w:r w:rsidR="00456A95" w:rsidRPr="00324BB6">
        <w:rPr>
          <w:rFonts w:cs="Times New Roman"/>
          <w:sz w:val="24"/>
          <w:szCs w:val="24"/>
        </w:rPr>
        <w:t xml:space="preserve">: </w:t>
      </w:r>
      <w:r w:rsidR="0068582C" w:rsidRPr="00324BB6">
        <w:rPr>
          <w:rFonts w:cs="Times New Roman"/>
          <w:sz w:val="24"/>
          <w:szCs w:val="24"/>
        </w:rPr>
        <w:t xml:space="preserve">Nablus recorded the highest number of building licenses </w:t>
      </w:r>
      <w:r w:rsidR="0068582C">
        <w:rPr>
          <w:rFonts w:cs="Times New Roman"/>
          <w:sz w:val="24"/>
          <w:szCs w:val="24"/>
        </w:rPr>
        <w:t>with 427</w:t>
      </w:r>
      <w:r w:rsidR="0068582C" w:rsidRPr="00324BB6">
        <w:rPr>
          <w:rFonts w:cs="Times New Roman"/>
          <w:sz w:val="24"/>
          <w:szCs w:val="24"/>
        </w:rPr>
        <w:t xml:space="preserve"> issued for residential buildings during the </w:t>
      </w:r>
      <w:r w:rsidR="0068582C">
        <w:rPr>
          <w:rFonts w:cs="Times New Roman"/>
          <w:sz w:val="24"/>
          <w:szCs w:val="24"/>
        </w:rPr>
        <w:t>fourth quarter</w:t>
      </w:r>
      <w:r w:rsidR="0068582C" w:rsidRPr="00324BB6">
        <w:rPr>
          <w:rFonts w:cs="Times New Roman"/>
          <w:sz w:val="24"/>
          <w:szCs w:val="24"/>
        </w:rPr>
        <w:t xml:space="preserve"> of 2012, while Hebron governorate was second with </w:t>
      </w:r>
      <w:r w:rsidR="0068582C">
        <w:rPr>
          <w:rFonts w:cs="Times New Roman"/>
          <w:sz w:val="24"/>
          <w:szCs w:val="24"/>
        </w:rPr>
        <w:t xml:space="preserve">326 licenses. </w:t>
      </w:r>
      <w:r w:rsidR="0068582C" w:rsidRPr="00324BB6">
        <w:rPr>
          <w:rFonts w:cs="Times New Roman"/>
          <w:sz w:val="24"/>
          <w:szCs w:val="24"/>
        </w:rPr>
        <w:t>The highest number of licenses</w:t>
      </w:r>
      <w:r w:rsidR="0068582C">
        <w:rPr>
          <w:rFonts w:cs="Times New Roman"/>
          <w:sz w:val="24"/>
          <w:szCs w:val="24"/>
        </w:rPr>
        <w:t xml:space="preserve"> for non-residential buildings was 91</w:t>
      </w:r>
      <w:r w:rsidR="0068582C" w:rsidRPr="00324BB6">
        <w:rPr>
          <w:rFonts w:cs="Times New Roman"/>
          <w:sz w:val="24"/>
          <w:szCs w:val="24"/>
        </w:rPr>
        <w:t xml:space="preserve"> in Nablus governorate</w:t>
      </w:r>
      <w:r w:rsidR="004779B9" w:rsidRPr="00324BB6">
        <w:rPr>
          <w:rFonts w:cs="Times New Roman"/>
          <w:sz w:val="24"/>
          <w:szCs w:val="24"/>
        </w:rPr>
        <w:t>.</w:t>
      </w:r>
    </w:p>
    <w:p w:rsidR="009A3611" w:rsidRPr="00D4269C" w:rsidRDefault="009A3611" w:rsidP="009A3611">
      <w:pPr>
        <w:bidi w:val="0"/>
        <w:jc w:val="both"/>
        <w:rPr>
          <w:rFonts w:cs="Times New Roman"/>
          <w:sz w:val="24"/>
          <w:szCs w:val="24"/>
        </w:rPr>
      </w:pPr>
    </w:p>
    <w:p w:rsidR="009A3611" w:rsidRPr="00D4269C"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Default="009A3611" w:rsidP="009A3611">
      <w:pPr>
        <w:bidi w:val="0"/>
        <w:jc w:val="both"/>
        <w:rPr>
          <w:rFonts w:cs="Times New Roman"/>
          <w:sz w:val="24"/>
          <w:szCs w:val="24"/>
        </w:rPr>
      </w:pPr>
    </w:p>
    <w:p w:rsidR="009A3611" w:rsidRPr="00AB2CF1" w:rsidRDefault="009A3611" w:rsidP="009A3611">
      <w:pPr>
        <w:bidi w:val="0"/>
        <w:jc w:val="both"/>
        <w:rPr>
          <w:rFonts w:cs="Times New Roman"/>
          <w:sz w:val="24"/>
          <w:szCs w:val="24"/>
        </w:rPr>
      </w:pPr>
    </w:p>
    <w:p w:rsidR="007E568B" w:rsidRPr="00AB2CF1" w:rsidRDefault="007E568B" w:rsidP="00FE7096">
      <w:pPr>
        <w:bidi w:val="0"/>
        <w:jc w:val="both"/>
        <w:rPr>
          <w:rFonts w:cs="Times New Roman"/>
          <w:sz w:val="18"/>
          <w:szCs w:val="18"/>
        </w:rPr>
      </w:pPr>
    </w:p>
    <w:p w:rsidR="00131593" w:rsidRPr="00AB2CF1" w:rsidRDefault="00604B5B" w:rsidP="00B30798">
      <w:pPr>
        <w:bidi w:val="0"/>
        <w:jc w:val="both"/>
        <w:rPr>
          <w:rFonts w:cs="Times New Roman"/>
          <w:sz w:val="24"/>
          <w:szCs w:val="24"/>
        </w:rPr>
      </w:pPr>
      <w:r w:rsidRPr="00AB2CF1">
        <w:rPr>
          <w:rFonts w:cs="Times New Roman"/>
          <w:sz w:val="24"/>
          <w:szCs w:val="24"/>
        </w:rPr>
        <w:lastRenderedPageBreak/>
        <w:t xml:space="preserve">The following table shows the number of building licenses issued in </w:t>
      </w:r>
      <w:r w:rsidR="00250A24">
        <w:rPr>
          <w:rFonts w:cs="Times New Roman"/>
          <w:sz w:val="24"/>
          <w:szCs w:val="24"/>
        </w:rPr>
        <w:t>Palestine</w:t>
      </w:r>
      <w:r w:rsidRPr="00AB2CF1">
        <w:rPr>
          <w:rFonts w:cs="Times New Roman"/>
          <w:sz w:val="24"/>
          <w:szCs w:val="24"/>
        </w:rPr>
        <w:t xml:space="preserve"> in the </w:t>
      </w:r>
      <w:r w:rsidR="00250A24">
        <w:rPr>
          <w:rFonts w:asciiTheme="majorBidi" w:hAnsiTheme="majorBidi" w:cstheme="majorBidi"/>
          <w:sz w:val="24"/>
          <w:szCs w:val="24"/>
        </w:rPr>
        <w:t>fourth quarter</w:t>
      </w:r>
      <w:r w:rsidRPr="00AB2CF1">
        <w:rPr>
          <w:rFonts w:cs="Times New Roman"/>
          <w:sz w:val="24"/>
          <w:szCs w:val="24"/>
        </w:rPr>
        <w:t xml:space="preserve"> of 201</w:t>
      </w:r>
      <w:r w:rsidR="009A3611">
        <w:rPr>
          <w:rFonts w:cs="Times New Roman"/>
          <w:sz w:val="24"/>
          <w:szCs w:val="24"/>
        </w:rPr>
        <w:t>2</w:t>
      </w:r>
      <w:r w:rsidRPr="00AB2CF1">
        <w:rPr>
          <w:rFonts w:cs="Times New Roman"/>
          <w:sz w:val="24"/>
          <w:szCs w:val="24"/>
        </w:rPr>
        <w:t xml:space="preserve"> compared to the </w:t>
      </w:r>
      <w:r w:rsidR="00250A24">
        <w:rPr>
          <w:rFonts w:asciiTheme="majorBidi" w:hAnsiTheme="majorBidi" w:cstheme="majorBidi"/>
          <w:sz w:val="24"/>
          <w:szCs w:val="24"/>
        </w:rPr>
        <w:t>third quarter</w:t>
      </w:r>
      <w:r w:rsidRPr="00AB2CF1">
        <w:rPr>
          <w:rFonts w:cs="Times New Roman"/>
          <w:sz w:val="24"/>
          <w:szCs w:val="24"/>
        </w:rPr>
        <w:t xml:space="preserve"> of 201</w:t>
      </w:r>
      <w:r w:rsidR="00B30798">
        <w:rPr>
          <w:rFonts w:cs="Times New Roman" w:hint="cs"/>
          <w:sz w:val="24"/>
          <w:szCs w:val="24"/>
          <w:rtl/>
        </w:rPr>
        <w:t>2</w:t>
      </w:r>
      <w:r w:rsidR="00131593" w:rsidRPr="00AB2CF1">
        <w:rPr>
          <w:rFonts w:cs="Times New Roman"/>
          <w:sz w:val="24"/>
          <w:szCs w:val="24"/>
        </w:rPr>
        <w:t>:</w:t>
      </w:r>
    </w:p>
    <w:p w:rsidR="00131593" w:rsidRPr="00AB2CF1" w:rsidRDefault="00131593" w:rsidP="00FE7096">
      <w:pPr>
        <w:bidi w:val="0"/>
        <w:jc w:val="lowKashida"/>
        <w:rPr>
          <w:rStyle w:val="longtext1"/>
          <w:rFonts w:cs="Times New Roman"/>
          <w:sz w:val="10"/>
          <w:szCs w:val="10"/>
          <w:shd w:val="clear" w:color="auto" w:fill="FFFFFF"/>
        </w:rPr>
      </w:pPr>
    </w:p>
    <w:tbl>
      <w:tblPr>
        <w:tblStyle w:val="TableGrid"/>
        <w:tblW w:w="8965" w:type="dxa"/>
        <w:jc w:val="center"/>
        <w:tblLook w:val="04A0"/>
      </w:tblPr>
      <w:tblGrid>
        <w:gridCol w:w="3209"/>
        <w:gridCol w:w="1257"/>
        <w:gridCol w:w="302"/>
        <w:gridCol w:w="1257"/>
        <w:gridCol w:w="1294"/>
        <w:gridCol w:w="284"/>
        <w:gridCol w:w="1362"/>
      </w:tblGrid>
      <w:tr w:rsidR="00131593" w:rsidRPr="00AB2CF1" w:rsidTr="000C7670">
        <w:trPr>
          <w:trHeight w:val="564"/>
          <w:jc w:val="center"/>
        </w:trPr>
        <w:tc>
          <w:tcPr>
            <w:tcW w:w="3209" w:type="dxa"/>
            <w:vMerge w:val="restart"/>
            <w:vAlign w:val="center"/>
          </w:tcPr>
          <w:p w:rsidR="00131593" w:rsidRPr="00AB2CF1" w:rsidRDefault="00131593" w:rsidP="00771168">
            <w:pPr>
              <w:bidi w:val="0"/>
              <w:jc w:val="center"/>
              <w:rPr>
                <w:rStyle w:val="longtext1"/>
                <w:rFonts w:asciiTheme="minorBidi" w:hAnsiTheme="minorBidi" w:cstheme="minorBidi"/>
                <w:sz w:val="18"/>
                <w:szCs w:val="18"/>
                <w:shd w:val="clear" w:color="auto" w:fill="FFFFFF"/>
              </w:rPr>
            </w:pPr>
            <w:r w:rsidRPr="00AB2CF1">
              <w:rPr>
                <w:rFonts w:asciiTheme="minorBidi" w:hAnsiTheme="minorBidi" w:cstheme="minorBidi"/>
                <w:b/>
                <w:bCs/>
                <w:sz w:val="18"/>
                <w:szCs w:val="18"/>
              </w:rPr>
              <w:t>Governorate</w:t>
            </w:r>
          </w:p>
        </w:tc>
        <w:tc>
          <w:tcPr>
            <w:tcW w:w="2816" w:type="dxa"/>
            <w:gridSpan w:val="3"/>
            <w:vAlign w:val="center"/>
          </w:tcPr>
          <w:p w:rsidR="00131593" w:rsidRPr="00AB2CF1" w:rsidRDefault="00604B5B" w:rsidP="00604B5B">
            <w:pPr>
              <w:jc w:val="center"/>
              <w:rPr>
                <w:rFonts w:asciiTheme="minorBidi" w:hAnsiTheme="minorBidi" w:cstheme="minorBidi"/>
                <w:b/>
                <w:bCs/>
                <w:sz w:val="18"/>
                <w:szCs w:val="18"/>
              </w:rPr>
            </w:pPr>
            <w:r w:rsidRPr="00AB2CF1">
              <w:rPr>
                <w:rFonts w:asciiTheme="minorBidi" w:hAnsiTheme="minorBidi" w:cstheme="minorBidi"/>
                <w:b/>
                <w:bCs/>
                <w:sz w:val="18"/>
                <w:szCs w:val="18"/>
              </w:rPr>
              <w:t>No. of Licenses for Residential Building</w:t>
            </w:r>
            <w:r w:rsidR="00131593" w:rsidRPr="00AB2CF1">
              <w:rPr>
                <w:rFonts w:asciiTheme="minorBidi" w:hAnsiTheme="minorBidi" w:cstheme="minorBidi"/>
                <w:b/>
                <w:bCs/>
                <w:sz w:val="18"/>
                <w:szCs w:val="18"/>
              </w:rPr>
              <w:t>*</w:t>
            </w:r>
          </w:p>
        </w:tc>
        <w:tc>
          <w:tcPr>
            <w:tcW w:w="2940" w:type="dxa"/>
            <w:gridSpan w:val="3"/>
            <w:vAlign w:val="center"/>
          </w:tcPr>
          <w:p w:rsidR="00131593" w:rsidRPr="00AB2CF1" w:rsidRDefault="00131593" w:rsidP="00771168">
            <w:pPr>
              <w:jc w:val="center"/>
              <w:rPr>
                <w:rFonts w:asciiTheme="minorBidi" w:hAnsiTheme="minorBidi" w:cstheme="minorBidi"/>
                <w:b/>
                <w:bCs/>
                <w:sz w:val="18"/>
                <w:szCs w:val="18"/>
              </w:rPr>
            </w:pPr>
            <w:r w:rsidRPr="00AB2CF1">
              <w:rPr>
                <w:rFonts w:asciiTheme="minorBidi" w:hAnsiTheme="minorBidi" w:cstheme="minorBidi"/>
                <w:b/>
                <w:bCs/>
                <w:sz w:val="18"/>
                <w:szCs w:val="18"/>
              </w:rPr>
              <w:t>No. of License</w:t>
            </w:r>
            <w:r w:rsidR="00604B5B" w:rsidRPr="00AB2CF1">
              <w:rPr>
                <w:rFonts w:asciiTheme="minorBidi" w:hAnsiTheme="minorBidi" w:cstheme="minorBidi"/>
                <w:b/>
                <w:bCs/>
                <w:sz w:val="18"/>
                <w:szCs w:val="18"/>
              </w:rPr>
              <w:t>s</w:t>
            </w:r>
            <w:r w:rsidRPr="00AB2CF1">
              <w:rPr>
                <w:rFonts w:asciiTheme="minorBidi" w:hAnsiTheme="minorBidi" w:cstheme="minorBidi"/>
                <w:b/>
                <w:bCs/>
                <w:sz w:val="18"/>
                <w:szCs w:val="18"/>
              </w:rPr>
              <w:t xml:space="preserve"> for </w:t>
            </w:r>
            <w:r w:rsidR="00604B5B" w:rsidRPr="00AB2CF1">
              <w:rPr>
                <w:rFonts w:asciiTheme="minorBidi" w:hAnsiTheme="minorBidi" w:cstheme="minorBidi"/>
                <w:b/>
                <w:bCs/>
                <w:sz w:val="18"/>
                <w:szCs w:val="18"/>
              </w:rPr>
              <w:t>Non-</w:t>
            </w:r>
            <w:r w:rsidRPr="00AB2CF1">
              <w:rPr>
                <w:rFonts w:asciiTheme="minorBidi" w:hAnsiTheme="minorBidi" w:cstheme="minorBidi"/>
                <w:b/>
                <w:bCs/>
                <w:sz w:val="18"/>
                <w:szCs w:val="18"/>
              </w:rPr>
              <w:t>Residential Building*</w:t>
            </w:r>
          </w:p>
        </w:tc>
      </w:tr>
      <w:tr w:rsidR="00FC66CA" w:rsidRPr="00AB2CF1" w:rsidTr="00FC66CA">
        <w:trPr>
          <w:trHeight w:val="340"/>
          <w:jc w:val="center"/>
        </w:trPr>
        <w:tc>
          <w:tcPr>
            <w:tcW w:w="3209" w:type="dxa"/>
            <w:vMerge/>
            <w:tcBorders>
              <w:bottom w:val="single" w:sz="4" w:space="0" w:color="auto"/>
            </w:tcBorders>
            <w:vAlign w:val="center"/>
          </w:tcPr>
          <w:p w:rsidR="00FC66CA" w:rsidRPr="00AB2CF1" w:rsidRDefault="00FC66CA" w:rsidP="00771168">
            <w:pPr>
              <w:bidi w:val="0"/>
              <w:jc w:val="center"/>
              <w:rPr>
                <w:rStyle w:val="longtext1"/>
                <w:rFonts w:asciiTheme="minorBidi" w:hAnsiTheme="minorBidi" w:cstheme="minorBidi"/>
                <w:sz w:val="18"/>
                <w:szCs w:val="18"/>
                <w:shd w:val="clear" w:color="auto" w:fill="FFFFFF"/>
              </w:rPr>
            </w:pPr>
          </w:p>
        </w:tc>
        <w:tc>
          <w:tcPr>
            <w:tcW w:w="1559" w:type="dxa"/>
            <w:gridSpan w:val="2"/>
            <w:tcBorders>
              <w:bottom w:val="single" w:sz="4" w:space="0" w:color="auto"/>
            </w:tcBorders>
            <w:vAlign w:val="center"/>
          </w:tcPr>
          <w:p w:rsidR="00FC66CA" w:rsidRPr="00AB2CF1" w:rsidRDefault="00250A24" w:rsidP="00FC66CA">
            <w:pPr>
              <w:jc w:val="center"/>
              <w:rPr>
                <w:rFonts w:asciiTheme="minorBidi" w:hAnsiTheme="minorBidi" w:cstheme="minorBidi"/>
                <w:sz w:val="18"/>
                <w:szCs w:val="18"/>
                <w:rtl/>
              </w:rPr>
            </w:pPr>
            <w:r>
              <w:rPr>
                <w:rFonts w:asciiTheme="minorBidi" w:hAnsiTheme="minorBidi" w:cstheme="minorBidi"/>
                <w:sz w:val="18"/>
                <w:szCs w:val="18"/>
              </w:rPr>
              <w:t>Third</w:t>
            </w:r>
            <w:r w:rsidR="00FC66CA">
              <w:rPr>
                <w:rFonts w:asciiTheme="minorBidi" w:hAnsiTheme="minorBidi" w:cstheme="minorBidi"/>
                <w:sz w:val="18"/>
                <w:szCs w:val="18"/>
              </w:rPr>
              <w:t xml:space="preserve"> </w:t>
            </w:r>
            <w:r w:rsidR="00FC66CA" w:rsidRPr="00AB2CF1">
              <w:rPr>
                <w:rFonts w:asciiTheme="minorBidi" w:hAnsiTheme="minorBidi" w:cstheme="minorBidi"/>
                <w:sz w:val="18"/>
                <w:szCs w:val="18"/>
              </w:rPr>
              <w:t xml:space="preserve"> quarter</w:t>
            </w:r>
          </w:p>
          <w:p w:rsidR="00FC66CA" w:rsidRPr="00FC66CA" w:rsidRDefault="00FC66CA" w:rsidP="00FC66CA">
            <w:pPr>
              <w:jc w:val="center"/>
              <w:rPr>
                <w:rFonts w:asciiTheme="minorBidi" w:hAnsiTheme="minorBidi" w:cstheme="minorBidi"/>
                <w:sz w:val="18"/>
                <w:szCs w:val="18"/>
                <w:rtl/>
              </w:rPr>
            </w:pPr>
            <w:r w:rsidRPr="00AB2CF1">
              <w:rPr>
                <w:rFonts w:asciiTheme="minorBidi" w:hAnsiTheme="minorBidi" w:cstheme="minorBidi"/>
                <w:sz w:val="18"/>
                <w:szCs w:val="18"/>
                <w:rtl/>
              </w:rPr>
              <w:t>201</w:t>
            </w:r>
            <w:r>
              <w:rPr>
                <w:rFonts w:asciiTheme="minorBidi" w:hAnsiTheme="minorBidi" w:cstheme="minorBidi" w:hint="cs"/>
                <w:sz w:val="18"/>
                <w:szCs w:val="18"/>
                <w:rtl/>
              </w:rPr>
              <w:t>2</w:t>
            </w:r>
          </w:p>
        </w:tc>
        <w:tc>
          <w:tcPr>
            <w:tcW w:w="1257" w:type="dxa"/>
            <w:tcBorders>
              <w:bottom w:val="single" w:sz="4" w:space="0" w:color="auto"/>
            </w:tcBorders>
            <w:vAlign w:val="center"/>
          </w:tcPr>
          <w:p w:rsidR="00FC66CA" w:rsidRPr="00AB2CF1" w:rsidRDefault="00250A24" w:rsidP="002B6E44">
            <w:pPr>
              <w:jc w:val="center"/>
              <w:rPr>
                <w:rFonts w:asciiTheme="minorBidi" w:hAnsiTheme="minorBidi" w:cstheme="minorBidi"/>
                <w:sz w:val="18"/>
                <w:szCs w:val="18"/>
                <w:rtl/>
              </w:rPr>
            </w:pPr>
            <w:r>
              <w:rPr>
                <w:rFonts w:asciiTheme="minorBidi" w:hAnsiTheme="minorBidi" w:cstheme="minorBidi"/>
                <w:sz w:val="18"/>
                <w:szCs w:val="18"/>
              </w:rPr>
              <w:t>Fourth quarter</w:t>
            </w:r>
          </w:p>
          <w:p w:rsidR="00FC66CA" w:rsidRPr="00AB2CF1" w:rsidRDefault="00FC66CA" w:rsidP="009A3611">
            <w:pPr>
              <w:jc w:val="center"/>
              <w:rPr>
                <w:rFonts w:asciiTheme="minorBidi" w:hAnsiTheme="minorBidi" w:cstheme="minorBidi"/>
                <w:sz w:val="18"/>
                <w:szCs w:val="18"/>
                <w:rtl/>
                <w:lang w:val="fr-FR" w:bidi="ar-JO"/>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1578" w:type="dxa"/>
            <w:gridSpan w:val="2"/>
            <w:tcBorders>
              <w:bottom w:val="single" w:sz="4" w:space="0" w:color="auto"/>
            </w:tcBorders>
            <w:vAlign w:val="center"/>
          </w:tcPr>
          <w:p w:rsidR="00FC66CA" w:rsidRPr="00AB2CF1" w:rsidRDefault="00250A24" w:rsidP="00343DC6">
            <w:pPr>
              <w:jc w:val="center"/>
              <w:rPr>
                <w:rFonts w:asciiTheme="minorBidi" w:hAnsiTheme="minorBidi" w:cstheme="minorBidi"/>
                <w:sz w:val="18"/>
                <w:szCs w:val="18"/>
                <w:rtl/>
              </w:rPr>
            </w:pPr>
            <w:r>
              <w:rPr>
                <w:rFonts w:asciiTheme="minorBidi" w:hAnsiTheme="minorBidi" w:cstheme="minorBidi"/>
                <w:sz w:val="18"/>
                <w:szCs w:val="18"/>
              </w:rPr>
              <w:t xml:space="preserve">Third </w:t>
            </w:r>
            <w:r w:rsidRPr="00AB2CF1">
              <w:rPr>
                <w:rFonts w:asciiTheme="minorBidi" w:hAnsiTheme="minorBidi" w:cstheme="minorBidi"/>
                <w:sz w:val="18"/>
                <w:szCs w:val="18"/>
              </w:rPr>
              <w:t xml:space="preserve"> </w:t>
            </w:r>
            <w:r w:rsidR="00FC66CA" w:rsidRPr="00AB2CF1">
              <w:rPr>
                <w:rFonts w:asciiTheme="minorBidi" w:hAnsiTheme="minorBidi" w:cstheme="minorBidi"/>
                <w:sz w:val="18"/>
                <w:szCs w:val="18"/>
              </w:rPr>
              <w:t>quarter</w:t>
            </w:r>
          </w:p>
          <w:p w:rsidR="00FC66CA" w:rsidRPr="00FC66CA" w:rsidRDefault="00FC66CA" w:rsidP="00343DC6">
            <w:pPr>
              <w:jc w:val="center"/>
              <w:rPr>
                <w:rFonts w:asciiTheme="minorBidi" w:hAnsiTheme="minorBidi" w:cstheme="minorBidi"/>
                <w:sz w:val="18"/>
                <w:szCs w:val="18"/>
                <w:rtl/>
              </w:rPr>
            </w:pPr>
            <w:r w:rsidRPr="00AB2CF1">
              <w:rPr>
                <w:rFonts w:asciiTheme="minorBidi" w:hAnsiTheme="minorBidi" w:cstheme="minorBidi"/>
                <w:sz w:val="18"/>
                <w:szCs w:val="18"/>
                <w:rtl/>
              </w:rPr>
              <w:t>201</w:t>
            </w:r>
            <w:r>
              <w:rPr>
                <w:rFonts w:asciiTheme="minorBidi" w:hAnsiTheme="minorBidi" w:cstheme="minorBidi" w:hint="cs"/>
                <w:sz w:val="18"/>
                <w:szCs w:val="18"/>
                <w:rtl/>
              </w:rPr>
              <w:t>2</w:t>
            </w:r>
          </w:p>
        </w:tc>
        <w:tc>
          <w:tcPr>
            <w:tcW w:w="1362" w:type="dxa"/>
            <w:tcBorders>
              <w:bottom w:val="single" w:sz="4" w:space="0" w:color="auto"/>
            </w:tcBorders>
            <w:vAlign w:val="center"/>
          </w:tcPr>
          <w:p w:rsidR="00FC66CA" w:rsidRPr="00AB2CF1" w:rsidRDefault="00250A24" w:rsidP="00343DC6">
            <w:pPr>
              <w:jc w:val="center"/>
              <w:rPr>
                <w:rFonts w:asciiTheme="minorBidi" w:hAnsiTheme="minorBidi" w:cstheme="minorBidi"/>
                <w:sz w:val="18"/>
                <w:szCs w:val="18"/>
                <w:rtl/>
              </w:rPr>
            </w:pPr>
            <w:r>
              <w:rPr>
                <w:rFonts w:asciiTheme="minorBidi" w:hAnsiTheme="minorBidi" w:cstheme="minorBidi"/>
                <w:sz w:val="18"/>
                <w:szCs w:val="18"/>
              </w:rPr>
              <w:t>Fourth quarter</w:t>
            </w:r>
          </w:p>
          <w:p w:rsidR="00FC66CA" w:rsidRPr="00AB2CF1" w:rsidRDefault="00FC66CA" w:rsidP="00343DC6">
            <w:pPr>
              <w:jc w:val="center"/>
              <w:rPr>
                <w:rFonts w:asciiTheme="minorBidi" w:hAnsiTheme="minorBidi" w:cstheme="minorBidi"/>
                <w:sz w:val="18"/>
                <w:szCs w:val="18"/>
                <w:rtl/>
                <w:lang w:val="fr-FR" w:bidi="ar-JO"/>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r>
      <w:tr w:rsidR="00B14F5D" w:rsidRPr="00AB2CF1" w:rsidTr="00FC66CA">
        <w:trPr>
          <w:trHeight w:val="340"/>
          <w:jc w:val="center"/>
        </w:trPr>
        <w:tc>
          <w:tcPr>
            <w:tcW w:w="3209" w:type="dxa"/>
            <w:tcBorders>
              <w:top w:val="single" w:sz="4" w:space="0" w:color="auto"/>
              <w:left w:val="single" w:sz="4" w:space="0" w:color="auto"/>
              <w:bottom w:val="nil"/>
              <w:right w:val="single" w:sz="4" w:space="0" w:color="auto"/>
            </w:tcBorders>
            <w:vAlign w:val="center"/>
          </w:tcPr>
          <w:p w:rsidR="00B14F5D" w:rsidRPr="00AB2CF1" w:rsidRDefault="00B14F5D" w:rsidP="00B6795B">
            <w:pPr>
              <w:ind w:left="60" w:right="188"/>
              <w:jc w:val="right"/>
              <w:rPr>
                <w:rFonts w:asciiTheme="minorBidi" w:hAnsiTheme="minorBidi" w:cstheme="minorBidi"/>
                <w:sz w:val="18"/>
                <w:szCs w:val="18"/>
                <w:rtl/>
              </w:rPr>
            </w:pPr>
            <w:r w:rsidRPr="00AB2CF1">
              <w:rPr>
                <w:rFonts w:asciiTheme="minorBidi" w:hAnsiTheme="minorBidi" w:cstheme="minorBidi"/>
                <w:sz w:val="18"/>
                <w:szCs w:val="18"/>
              </w:rPr>
              <w:t>Jenin</w:t>
            </w:r>
          </w:p>
        </w:tc>
        <w:tc>
          <w:tcPr>
            <w:tcW w:w="1257" w:type="dxa"/>
            <w:tcBorders>
              <w:top w:val="single" w:sz="4" w:space="0" w:color="auto"/>
              <w:left w:val="single" w:sz="4" w:space="0" w:color="auto"/>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188</w:t>
            </w:r>
          </w:p>
        </w:tc>
        <w:tc>
          <w:tcPr>
            <w:tcW w:w="1559" w:type="dxa"/>
            <w:gridSpan w:val="2"/>
            <w:tcBorders>
              <w:top w:val="single" w:sz="4" w:space="0" w:color="auto"/>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198</w:t>
            </w:r>
          </w:p>
        </w:tc>
        <w:tc>
          <w:tcPr>
            <w:tcW w:w="1294" w:type="dxa"/>
            <w:tcBorders>
              <w:top w:val="single" w:sz="4" w:space="0" w:color="auto"/>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sz w:val="18"/>
                <w:szCs w:val="18"/>
              </w:rPr>
              <w:t>12</w:t>
            </w:r>
          </w:p>
        </w:tc>
        <w:tc>
          <w:tcPr>
            <w:tcW w:w="1646" w:type="dxa"/>
            <w:gridSpan w:val="2"/>
            <w:tcBorders>
              <w:top w:val="single" w:sz="4" w:space="0" w:color="auto"/>
              <w:left w:val="nil"/>
              <w:bottom w:val="nil"/>
              <w:right w:val="single" w:sz="4" w:space="0" w:color="auto"/>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14</w:t>
            </w:r>
          </w:p>
        </w:tc>
      </w:tr>
      <w:tr w:rsidR="00B14F5D"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B14F5D" w:rsidRPr="00AB2CF1" w:rsidRDefault="00B14F5D" w:rsidP="00B6795B">
            <w:pPr>
              <w:ind w:left="60" w:right="188"/>
              <w:jc w:val="right"/>
              <w:rPr>
                <w:rFonts w:asciiTheme="minorBidi" w:hAnsiTheme="minorBidi" w:cstheme="minorBidi"/>
                <w:sz w:val="18"/>
                <w:szCs w:val="18"/>
              </w:rPr>
            </w:pPr>
            <w:r w:rsidRPr="00AB2CF1">
              <w:rPr>
                <w:rFonts w:asciiTheme="minorBidi" w:hAnsiTheme="minorBidi" w:cstheme="minorBidi"/>
                <w:sz w:val="18"/>
                <w:szCs w:val="18"/>
              </w:rPr>
              <w:t>Tubas</w:t>
            </w:r>
          </w:p>
        </w:tc>
        <w:tc>
          <w:tcPr>
            <w:tcW w:w="1257" w:type="dxa"/>
            <w:tcBorders>
              <w:top w:val="nil"/>
              <w:left w:val="single" w:sz="4" w:space="0" w:color="auto"/>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105</w:t>
            </w:r>
          </w:p>
        </w:tc>
        <w:tc>
          <w:tcPr>
            <w:tcW w:w="1559" w:type="dxa"/>
            <w:gridSpan w:val="2"/>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111</w:t>
            </w:r>
          </w:p>
        </w:tc>
        <w:tc>
          <w:tcPr>
            <w:tcW w:w="1294" w:type="dxa"/>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w:t>
            </w:r>
          </w:p>
        </w:tc>
        <w:tc>
          <w:tcPr>
            <w:tcW w:w="1646" w:type="dxa"/>
            <w:gridSpan w:val="2"/>
            <w:tcBorders>
              <w:top w:val="nil"/>
              <w:left w:val="nil"/>
              <w:bottom w:val="nil"/>
              <w:right w:val="single" w:sz="4" w:space="0" w:color="auto"/>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w:t>
            </w:r>
          </w:p>
        </w:tc>
      </w:tr>
      <w:tr w:rsidR="00B14F5D"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B14F5D" w:rsidRPr="00AB2CF1" w:rsidRDefault="00B14F5D" w:rsidP="00B6795B">
            <w:pPr>
              <w:ind w:left="60" w:right="188"/>
              <w:jc w:val="right"/>
              <w:rPr>
                <w:rFonts w:asciiTheme="minorBidi" w:hAnsiTheme="minorBidi" w:cstheme="minorBidi"/>
                <w:sz w:val="18"/>
                <w:szCs w:val="18"/>
                <w:rtl/>
              </w:rPr>
            </w:pPr>
            <w:proofErr w:type="spellStart"/>
            <w:r w:rsidRPr="00AB2CF1">
              <w:rPr>
                <w:rFonts w:asciiTheme="minorBidi" w:hAnsiTheme="minorBidi" w:cstheme="minorBidi"/>
                <w:sz w:val="18"/>
                <w:szCs w:val="18"/>
              </w:rPr>
              <w:t>Tulkarm</w:t>
            </w:r>
            <w:proofErr w:type="spellEnd"/>
          </w:p>
        </w:tc>
        <w:tc>
          <w:tcPr>
            <w:tcW w:w="1257" w:type="dxa"/>
            <w:tcBorders>
              <w:top w:val="nil"/>
              <w:left w:val="single" w:sz="4" w:space="0" w:color="auto"/>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135</w:t>
            </w:r>
          </w:p>
        </w:tc>
        <w:tc>
          <w:tcPr>
            <w:tcW w:w="1559" w:type="dxa"/>
            <w:gridSpan w:val="2"/>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112</w:t>
            </w:r>
          </w:p>
        </w:tc>
        <w:tc>
          <w:tcPr>
            <w:tcW w:w="1294" w:type="dxa"/>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6</w:t>
            </w:r>
          </w:p>
        </w:tc>
        <w:tc>
          <w:tcPr>
            <w:tcW w:w="1646" w:type="dxa"/>
            <w:gridSpan w:val="2"/>
            <w:tcBorders>
              <w:top w:val="nil"/>
              <w:left w:val="nil"/>
              <w:bottom w:val="nil"/>
              <w:right w:val="single" w:sz="4" w:space="0" w:color="auto"/>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8</w:t>
            </w:r>
          </w:p>
        </w:tc>
      </w:tr>
      <w:tr w:rsidR="00B14F5D"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B14F5D" w:rsidRPr="00AB2CF1" w:rsidRDefault="00B14F5D" w:rsidP="00B6795B">
            <w:pPr>
              <w:ind w:left="60" w:right="188"/>
              <w:jc w:val="right"/>
              <w:rPr>
                <w:rFonts w:asciiTheme="minorBidi" w:hAnsiTheme="minorBidi" w:cstheme="minorBidi"/>
                <w:sz w:val="18"/>
                <w:szCs w:val="18"/>
              </w:rPr>
            </w:pPr>
            <w:r w:rsidRPr="00AB2CF1">
              <w:rPr>
                <w:rFonts w:asciiTheme="minorBidi" w:hAnsiTheme="minorBidi" w:cstheme="minorBidi"/>
                <w:sz w:val="18"/>
                <w:szCs w:val="18"/>
              </w:rPr>
              <w:t>Nablus</w:t>
            </w:r>
          </w:p>
        </w:tc>
        <w:tc>
          <w:tcPr>
            <w:tcW w:w="1257" w:type="dxa"/>
            <w:tcBorders>
              <w:top w:val="nil"/>
              <w:left w:val="single" w:sz="4" w:space="0" w:color="auto"/>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366</w:t>
            </w:r>
          </w:p>
        </w:tc>
        <w:tc>
          <w:tcPr>
            <w:tcW w:w="1559" w:type="dxa"/>
            <w:gridSpan w:val="2"/>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427</w:t>
            </w:r>
          </w:p>
        </w:tc>
        <w:tc>
          <w:tcPr>
            <w:tcW w:w="1294" w:type="dxa"/>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64</w:t>
            </w:r>
          </w:p>
        </w:tc>
        <w:tc>
          <w:tcPr>
            <w:tcW w:w="1646" w:type="dxa"/>
            <w:gridSpan w:val="2"/>
            <w:tcBorders>
              <w:top w:val="nil"/>
              <w:left w:val="nil"/>
              <w:bottom w:val="nil"/>
              <w:right w:val="single" w:sz="4" w:space="0" w:color="auto"/>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91</w:t>
            </w:r>
          </w:p>
        </w:tc>
      </w:tr>
      <w:tr w:rsidR="00B14F5D"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B14F5D" w:rsidRPr="00AB2CF1" w:rsidRDefault="00B14F5D" w:rsidP="00B6795B">
            <w:pPr>
              <w:ind w:left="60" w:right="188"/>
              <w:jc w:val="right"/>
              <w:rPr>
                <w:rFonts w:asciiTheme="minorBidi" w:hAnsiTheme="minorBidi" w:cstheme="minorBidi"/>
                <w:sz w:val="18"/>
                <w:szCs w:val="18"/>
              </w:rPr>
            </w:pPr>
            <w:r w:rsidRPr="00AB2CF1">
              <w:rPr>
                <w:rFonts w:asciiTheme="minorBidi" w:hAnsiTheme="minorBidi" w:cstheme="minorBidi"/>
                <w:sz w:val="18"/>
                <w:szCs w:val="18"/>
                <w:rtl/>
              </w:rPr>
              <w:t>َ</w:t>
            </w:r>
            <w:proofErr w:type="spellStart"/>
            <w:r w:rsidRPr="00AB2CF1">
              <w:rPr>
                <w:rFonts w:asciiTheme="minorBidi" w:hAnsiTheme="minorBidi" w:cstheme="minorBidi"/>
                <w:sz w:val="18"/>
                <w:szCs w:val="18"/>
              </w:rPr>
              <w:t>Qalqilya</w:t>
            </w:r>
            <w:proofErr w:type="spellEnd"/>
          </w:p>
        </w:tc>
        <w:tc>
          <w:tcPr>
            <w:tcW w:w="1257" w:type="dxa"/>
            <w:tcBorders>
              <w:top w:val="nil"/>
              <w:left w:val="single" w:sz="4" w:space="0" w:color="auto"/>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88</w:t>
            </w:r>
          </w:p>
        </w:tc>
        <w:tc>
          <w:tcPr>
            <w:tcW w:w="1559" w:type="dxa"/>
            <w:gridSpan w:val="2"/>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90</w:t>
            </w:r>
          </w:p>
        </w:tc>
        <w:tc>
          <w:tcPr>
            <w:tcW w:w="1294" w:type="dxa"/>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w:t>
            </w:r>
          </w:p>
        </w:tc>
        <w:tc>
          <w:tcPr>
            <w:tcW w:w="1646" w:type="dxa"/>
            <w:gridSpan w:val="2"/>
            <w:tcBorders>
              <w:top w:val="nil"/>
              <w:left w:val="nil"/>
              <w:bottom w:val="nil"/>
              <w:right w:val="single" w:sz="4" w:space="0" w:color="auto"/>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4</w:t>
            </w:r>
          </w:p>
        </w:tc>
      </w:tr>
      <w:tr w:rsidR="00B14F5D"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B14F5D" w:rsidRPr="00AB2CF1" w:rsidRDefault="00B14F5D" w:rsidP="00B6795B">
            <w:pPr>
              <w:ind w:right="188" w:firstLine="293"/>
              <w:jc w:val="right"/>
              <w:rPr>
                <w:rFonts w:asciiTheme="minorBidi" w:hAnsiTheme="minorBidi" w:cstheme="minorBidi"/>
                <w:sz w:val="18"/>
                <w:szCs w:val="18"/>
              </w:rPr>
            </w:pPr>
            <w:proofErr w:type="spellStart"/>
            <w:r w:rsidRPr="00AB2CF1">
              <w:rPr>
                <w:rFonts w:asciiTheme="minorBidi" w:hAnsiTheme="minorBidi" w:cstheme="minorBidi"/>
                <w:sz w:val="18"/>
                <w:szCs w:val="18"/>
              </w:rPr>
              <w:t>Salfit</w:t>
            </w:r>
            <w:proofErr w:type="spellEnd"/>
          </w:p>
        </w:tc>
        <w:tc>
          <w:tcPr>
            <w:tcW w:w="1257" w:type="dxa"/>
            <w:tcBorders>
              <w:top w:val="nil"/>
              <w:left w:val="single" w:sz="4" w:space="0" w:color="auto"/>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65</w:t>
            </w:r>
          </w:p>
        </w:tc>
        <w:tc>
          <w:tcPr>
            <w:tcW w:w="1559" w:type="dxa"/>
            <w:gridSpan w:val="2"/>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55</w:t>
            </w:r>
          </w:p>
        </w:tc>
        <w:tc>
          <w:tcPr>
            <w:tcW w:w="1294" w:type="dxa"/>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7</w:t>
            </w:r>
          </w:p>
        </w:tc>
        <w:tc>
          <w:tcPr>
            <w:tcW w:w="1646" w:type="dxa"/>
            <w:gridSpan w:val="2"/>
            <w:tcBorders>
              <w:top w:val="nil"/>
              <w:left w:val="nil"/>
              <w:bottom w:val="nil"/>
              <w:right w:val="single" w:sz="4" w:space="0" w:color="auto"/>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w:t>
            </w:r>
          </w:p>
        </w:tc>
      </w:tr>
      <w:tr w:rsidR="00B14F5D" w:rsidRPr="00AB2CF1" w:rsidTr="00C96A5A">
        <w:trPr>
          <w:trHeight w:val="387"/>
          <w:jc w:val="center"/>
        </w:trPr>
        <w:tc>
          <w:tcPr>
            <w:tcW w:w="3209" w:type="dxa"/>
            <w:tcBorders>
              <w:top w:val="nil"/>
              <w:left w:val="single" w:sz="4" w:space="0" w:color="auto"/>
              <w:bottom w:val="nil"/>
              <w:right w:val="single" w:sz="4" w:space="0" w:color="auto"/>
            </w:tcBorders>
            <w:vAlign w:val="center"/>
          </w:tcPr>
          <w:p w:rsidR="00B14F5D" w:rsidRPr="00AB2CF1" w:rsidRDefault="00B14F5D"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 xml:space="preserve">Ramallah&amp; Al </w:t>
            </w:r>
            <w:proofErr w:type="spellStart"/>
            <w:r w:rsidRPr="00AB2CF1">
              <w:rPr>
                <w:rFonts w:asciiTheme="minorBidi" w:hAnsiTheme="minorBidi" w:cstheme="minorBidi"/>
                <w:sz w:val="18"/>
                <w:szCs w:val="18"/>
              </w:rPr>
              <w:t>Bireh</w:t>
            </w:r>
            <w:proofErr w:type="spellEnd"/>
          </w:p>
        </w:tc>
        <w:tc>
          <w:tcPr>
            <w:tcW w:w="1257" w:type="dxa"/>
            <w:tcBorders>
              <w:top w:val="nil"/>
              <w:left w:val="single" w:sz="4" w:space="0" w:color="auto"/>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171</w:t>
            </w:r>
          </w:p>
        </w:tc>
        <w:tc>
          <w:tcPr>
            <w:tcW w:w="1559" w:type="dxa"/>
            <w:gridSpan w:val="2"/>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260</w:t>
            </w:r>
          </w:p>
        </w:tc>
        <w:tc>
          <w:tcPr>
            <w:tcW w:w="1294" w:type="dxa"/>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w:t>
            </w:r>
          </w:p>
        </w:tc>
        <w:tc>
          <w:tcPr>
            <w:tcW w:w="1646" w:type="dxa"/>
            <w:gridSpan w:val="2"/>
            <w:tcBorders>
              <w:top w:val="nil"/>
              <w:left w:val="nil"/>
              <w:bottom w:val="nil"/>
              <w:right w:val="single" w:sz="4" w:space="0" w:color="auto"/>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35</w:t>
            </w:r>
          </w:p>
        </w:tc>
      </w:tr>
      <w:tr w:rsidR="00B14F5D"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B14F5D" w:rsidRPr="00AB2CF1" w:rsidRDefault="00B14F5D" w:rsidP="00B6795B">
            <w:pPr>
              <w:ind w:right="188" w:firstLine="293"/>
              <w:jc w:val="right"/>
              <w:rPr>
                <w:rFonts w:asciiTheme="minorBidi" w:hAnsiTheme="minorBidi" w:cstheme="minorBidi"/>
                <w:sz w:val="18"/>
                <w:szCs w:val="18"/>
                <w:rtl/>
              </w:rPr>
            </w:pPr>
            <w:r w:rsidRPr="00AB2CF1">
              <w:rPr>
                <w:rFonts w:asciiTheme="minorBidi" w:hAnsiTheme="minorBidi" w:cstheme="minorBidi"/>
                <w:sz w:val="18"/>
                <w:szCs w:val="18"/>
              </w:rPr>
              <w:t xml:space="preserve">Jericho &amp; Al </w:t>
            </w:r>
            <w:proofErr w:type="spellStart"/>
            <w:r w:rsidRPr="00AB2CF1">
              <w:rPr>
                <w:rFonts w:asciiTheme="minorBidi" w:hAnsiTheme="minorBidi" w:cstheme="minorBidi"/>
                <w:sz w:val="18"/>
                <w:szCs w:val="18"/>
              </w:rPr>
              <w:t>Aghwar</w:t>
            </w:r>
            <w:proofErr w:type="spellEnd"/>
          </w:p>
        </w:tc>
        <w:tc>
          <w:tcPr>
            <w:tcW w:w="1257" w:type="dxa"/>
            <w:tcBorders>
              <w:top w:val="nil"/>
              <w:left w:val="single" w:sz="4" w:space="0" w:color="auto"/>
              <w:bottom w:val="nil"/>
              <w:right w:val="nil"/>
            </w:tcBorders>
            <w:vAlign w:val="center"/>
          </w:tcPr>
          <w:p w:rsidR="00B14F5D" w:rsidRDefault="00B14F5D" w:rsidP="00311580">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0</w:t>
            </w:r>
          </w:p>
        </w:tc>
        <w:tc>
          <w:tcPr>
            <w:tcW w:w="1559" w:type="dxa"/>
            <w:gridSpan w:val="2"/>
            <w:tcBorders>
              <w:top w:val="nil"/>
              <w:left w:val="nil"/>
              <w:bottom w:val="nil"/>
              <w:right w:val="nil"/>
            </w:tcBorders>
            <w:vAlign w:val="center"/>
          </w:tcPr>
          <w:p w:rsidR="00B14F5D" w:rsidRDefault="00B14F5D" w:rsidP="00311580">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60</w:t>
            </w:r>
          </w:p>
        </w:tc>
        <w:tc>
          <w:tcPr>
            <w:tcW w:w="1294" w:type="dxa"/>
            <w:tcBorders>
              <w:top w:val="nil"/>
              <w:left w:val="nil"/>
              <w:bottom w:val="nil"/>
              <w:right w:val="nil"/>
            </w:tcBorders>
            <w:vAlign w:val="center"/>
          </w:tcPr>
          <w:p w:rsidR="00B14F5D" w:rsidRDefault="00B14F5D" w:rsidP="00311580">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0</w:t>
            </w:r>
          </w:p>
        </w:tc>
        <w:tc>
          <w:tcPr>
            <w:tcW w:w="1646" w:type="dxa"/>
            <w:gridSpan w:val="2"/>
            <w:tcBorders>
              <w:top w:val="nil"/>
              <w:left w:val="nil"/>
              <w:bottom w:val="nil"/>
              <w:right w:val="single" w:sz="4" w:space="0" w:color="auto"/>
            </w:tcBorders>
            <w:vAlign w:val="center"/>
          </w:tcPr>
          <w:p w:rsidR="00B14F5D" w:rsidRDefault="00B14F5D" w:rsidP="00311580">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3</w:t>
            </w:r>
          </w:p>
        </w:tc>
      </w:tr>
      <w:tr w:rsidR="00B14F5D"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B14F5D" w:rsidRPr="00AB2CF1" w:rsidRDefault="00B14F5D" w:rsidP="00B6795B">
            <w:pPr>
              <w:ind w:right="188" w:firstLine="293"/>
              <w:jc w:val="right"/>
              <w:rPr>
                <w:rFonts w:asciiTheme="minorBidi" w:hAnsiTheme="minorBidi" w:cstheme="minorBidi"/>
                <w:sz w:val="18"/>
                <w:szCs w:val="18"/>
                <w:rtl/>
              </w:rPr>
            </w:pPr>
            <w:r w:rsidRPr="00AB2CF1">
              <w:rPr>
                <w:rFonts w:asciiTheme="minorBidi" w:hAnsiTheme="minorBidi" w:cstheme="minorBidi"/>
                <w:sz w:val="18"/>
                <w:szCs w:val="18"/>
              </w:rPr>
              <w:t>Jerusalem**</w:t>
            </w:r>
          </w:p>
        </w:tc>
        <w:tc>
          <w:tcPr>
            <w:tcW w:w="1257" w:type="dxa"/>
            <w:tcBorders>
              <w:top w:val="nil"/>
              <w:left w:val="single" w:sz="4" w:space="0" w:color="auto"/>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26</w:t>
            </w:r>
          </w:p>
        </w:tc>
        <w:tc>
          <w:tcPr>
            <w:tcW w:w="1559" w:type="dxa"/>
            <w:gridSpan w:val="2"/>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48</w:t>
            </w:r>
          </w:p>
        </w:tc>
        <w:tc>
          <w:tcPr>
            <w:tcW w:w="1294" w:type="dxa"/>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w:t>
            </w:r>
          </w:p>
        </w:tc>
        <w:tc>
          <w:tcPr>
            <w:tcW w:w="1646" w:type="dxa"/>
            <w:gridSpan w:val="2"/>
            <w:tcBorders>
              <w:top w:val="nil"/>
              <w:left w:val="nil"/>
              <w:bottom w:val="nil"/>
              <w:right w:val="single" w:sz="4" w:space="0" w:color="auto"/>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w:t>
            </w:r>
          </w:p>
        </w:tc>
      </w:tr>
      <w:tr w:rsidR="00B14F5D"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B14F5D" w:rsidRPr="00AB2CF1" w:rsidRDefault="00B14F5D"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Bethlehem</w:t>
            </w:r>
          </w:p>
        </w:tc>
        <w:tc>
          <w:tcPr>
            <w:tcW w:w="1257" w:type="dxa"/>
            <w:tcBorders>
              <w:top w:val="nil"/>
              <w:left w:val="single" w:sz="4" w:space="0" w:color="auto"/>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118</w:t>
            </w:r>
          </w:p>
        </w:tc>
        <w:tc>
          <w:tcPr>
            <w:tcW w:w="1559" w:type="dxa"/>
            <w:gridSpan w:val="2"/>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108</w:t>
            </w:r>
          </w:p>
        </w:tc>
        <w:tc>
          <w:tcPr>
            <w:tcW w:w="1294" w:type="dxa"/>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21</w:t>
            </w:r>
          </w:p>
        </w:tc>
        <w:tc>
          <w:tcPr>
            <w:tcW w:w="1646" w:type="dxa"/>
            <w:gridSpan w:val="2"/>
            <w:tcBorders>
              <w:top w:val="nil"/>
              <w:left w:val="nil"/>
              <w:bottom w:val="nil"/>
              <w:right w:val="single" w:sz="4" w:space="0" w:color="auto"/>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19</w:t>
            </w:r>
          </w:p>
        </w:tc>
      </w:tr>
      <w:tr w:rsidR="00B14F5D"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B14F5D" w:rsidRPr="00AB2CF1" w:rsidRDefault="00B14F5D"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Hebron</w:t>
            </w:r>
          </w:p>
        </w:tc>
        <w:tc>
          <w:tcPr>
            <w:tcW w:w="1257" w:type="dxa"/>
            <w:tcBorders>
              <w:top w:val="nil"/>
              <w:left w:val="single" w:sz="4" w:space="0" w:color="auto"/>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286</w:t>
            </w:r>
          </w:p>
        </w:tc>
        <w:tc>
          <w:tcPr>
            <w:tcW w:w="1559" w:type="dxa"/>
            <w:gridSpan w:val="2"/>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326</w:t>
            </w:r>
          </w:p>
        </w:tc>
        <w:tc>
          <w:tcPr>
            <w:tcW w:w="1294" w:type="dxa"/>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27</w:t>
            </w:r>
          </w:p>
        </w:tc>
        <w:tc>
          <w:tcPr>
            <w:tcW w:w="1646" w:type="dxa"/>
            <w:gridSpan w:val="2"/>
            <w:tcBorders>
              <w:top w:val="nil"/>
              <w:left w:val="nil"/>
              <w:bottom w:val="nil"/>
              <w:right w:val="single" w:sz="4" w:space="0" w:color="auto"/>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39</w:t>
            </w:r>
          </w:p>
        </w:tc>
      </w:tr>
      <w:tr w:rsidR="00B14F5D"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B14F5D" w:rsidRPr="00AB2CF1" w:rsidRDefault="00B14F5D"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North Gaza</w:t>
            </w:r>
          </w:p>
        </w:tc>
        <w:tc>
          <w:tcPr>
            <w:tcW w:w="1257" w:type="dxa"/>
            <w:tcBorders>
              <w:top w:val="nil"/>
              <w:left w:val="single" w:sz="4" w:space="0" w:color="auto"/>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8</w:t>
            </w:r>
          </w:p>
        </w:tc>
        <w:tc>
          <w:tcPr>
            <w:tcW w:w="1559" w:type="dxa"/>
            <w:gridSpan w:val="2"/>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9</w:t>
            </w:r>
          </w:p>
        </w:tc>
        <w:tc>
          <w:tcPr>
            <w:tcW w:w="1294" w:type="dxa"/>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0</w:t>
            </w:r>
          </w:p>
        </w:tc>
        <w:tc>
          <w:tcPr>
            <w:tcW w:w="1646" w:type="dxa"/>
            <w:gridSpan w:val="2"/>
            <w:tcBorders>
              <w:top w:val="nil"/>
              <w:left w:val="nil"/>
              <w:bottom w:val="nil"/>
              <w:right w:val="single" w:sz="4" w:space="0" w:color="auto"/>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0</w:t>
            </w:r>
          </w:p>
        </w:tc>
      </w:tr>
      <w:tr w:rsidR="00B14F5D"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B14F5D" w:rsidRPr="00AB2CF1" w:rsidRDefault="00B14F5D"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Gaza</w:t>
            </w:r>
          </w:p>
        </w:tc>
        <w:tc>
          <w:tcPr>
            <w:tcW w:w="1257" w:type="dxa"/>
            <w:tcBorders>
              <w:top w:val="nil"/>
              <w:left w:val="single" w:sz="4" w:space="0" w:color="auto"/>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50</w:t>
            </w:r>
          </w:p>
        </w:tc>
        <w:tc>
          <w:tcPr>
            <w:tcW w:w="1559" w:type="dxa"/>
            <w:gridSpan w:val="2"/>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38</w:t>
            </w:r>
          </w:p>
        </w:tc>
        <w:tc>
          <w:tcPr>
            <w:tcW w:w="1294" w:type="dxa"/>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w:t>
            </w:r>
          </w:p>
        </w:tc>
        <w:tc>
          <w:tcPr>
            <w:tcW w:w="1646" w:type="dxa"/>
            <w:gridSpan w:val="2"/>
            <w:tcBorders>
              <w:top w:val="nil"/>
              <w:left w:val="nil"/>
              <w:bottom w:val="nil"/>
              <w:right w:val="single" w:sz="4" w:space="0" w:color="auto"/>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0</w:t>
            </w:r>
          </w:p>
        </w:tc>
      </w:tr>
      <w:tr w:rsidR="00B14F5D" w:rsidRPr="00AB2CF1" w:rsidTr="00FC66CA">
        <w:trPr>
          <w:trHeight w:val="340"/>
          <w:jc w:val="center"/>
        </w:trPr>
        <w:tc>
          <w:tcPr>
            <w:tcW w:w="3209" w:type="dxa"/>
            <w:tcBorders>
              <w:top w:val="nil"/>
              <w:left w:val="single" w:sz="4" w:space="0" w:color="auto"/>
              <w:bottom w:val="nil"/>
              <w:right w:val="single" w:sz="4" w:space="0" w:color="auto"/>
            </w:tcBorders>
            <w:vAlign w:val="center"/>
          </w:tcPr>
          <w:p w:rsidR="00B14F5D" w:rsidRPr="00AB2CF1" w:rsidRDefault="00B14F5D" w:rsidP="00B6795B">
            <w:pPr>
              <w:ind w:right="188" w:firstLine="293"/>
              <w:jc w:val="right"/>
              <w:rPr>
                <w:rFonts w:asciiTheme="minorBidi" w:hAnsiTheme="minorBidi" w:cstheme="minorBidi"/>
                <w:sz w:val="18"/>
                <w:szCs w:val="18"/>
              </w:rPr>
            </w:pPr>
            <w:proofErr w:type="spellStart"/>
            <w:r w:rsidRPr="00AB2CF1">
              <w:rPr>
                <w:rFonts w:asciiTheme="minorBidi" w:hAnsiTheme="minorBidi" w:cstheme="minorBidi"/>
                <w:sz w:val="18"/>
                <w:szCs w:val="18"/>
              </w:rPr>
              <w:t>Deir</w:t>
            </w:r>
            <w:proofErr w:type="spellEnd"/>
            <w:r w:rsidRPr="00AB2CF1">
              <w:rPr>
                <w:rFonts w:asciiTheme="minorBidi" w:hAnsiTheme="minorBidi" w:cstheme="minorBidi"/>
                <w:sz w:val="18"/>
                <w:szCs w:val="18"/>
              </w:rPr>
              <w:t xml:space="preserve"> Al-</w:t>
            </w:r>
            <w:proofErr w:type="spellStart"/>
            <w:r w:rsidRPr="00AB2CF1">
              <w:rPr>
                <w:rFonts w:asciiTheme="minorBidi" w:hAnsiTheme="minorBidi" w:cstheme="minorBidi"/>
                <w:sz w:val="18"/>
                <w:szCs w:val="18"/>
              </w:rPr>
              <w:t>Balah</w:t>
            </w:r>
            <w:proofErr w:type="spellEnd"/>
          </w:p>
        </w:tc>
        <w:tc>
          <w:tcPr>
            <w:tcW w:w="1257" w:type="dxa"/>
            <w:tcBorders>
              <w:top w:val="nil"/>
              <w:left w:val="single" w:sz="4" w:space="0" w:color="auto"/>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18</w:t>
            </w:r>
          </w:p>
        </w:tc>
        <w:tc>
          <w:tcPr>
            <w:tcW w:w="1559" w:type="dxa"/>
            <w:gridSpan w:val="2"/>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18</w:t>
            </w:r>
          </w:p>
        </w:tc>
        <w:tc>
          <w:tcPr>
            <w:tcW w:w="1294" w:type="dxa"/>
            <w:tcBorders>
              <w:top w:val="nil"/>
              <w:left w:val="nil"/>
              <w:bottom w:val="nil"/>
              <w:right w:val="nil"/>
            </w:tcBorders>
            <w:vAlign w:val="center"/>
          </w:tcPr>
          <w:p w:rsidR="00B14F5D" w:rsidRPr="004E703F" w:rsidRDefault="00B14F5D" w:rsidP="00311580">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0</w:t>
            </w:r>
          </w:p>
        </w:tc>
        <w:tc>
          <w:tcPr>
            <w:tcW w:w="1646" w:type="dxa"/>
            <w:gridSpan w:val="2"/>
            <w:tcBorders>
              <w:top w:val="nil"/>
              <w:left w:val="nil"/>
              <w:bottom w:val="nil"/>
              <w:right w:val="single" w:sz="4" w:space="0" w:color="auto"/>
            </w:tcBorders>
            <w:vAlign w:val="center"/>
          </w:tcPr>
          <w:p w:rsidR="00B14F5D" w:rsidRPr="004E703F" w:rsidRDefault="0001026E" w:rsidP="00311580">
            <w:pPr>
              <w:pStyle w:val="Header"/>
              <w:tabs>
                <w:tab w:val="clear" w:pos="4153"/>
                <w:tab w:val="clear" w:pos="8306"/>
              </w:tabs>
              <w:ind w:left="144" w:firstLine="144"/>
              <w:rPr>
                <w:rFonts w:ascii="Arial" w:hAnsi="Arial" w:cs="Arial"/>
                <w:sz w:val="18"/>
                <w:szCs w:val="18"/>
              </w:rPr>
            </w:pPr>
            <w:r>
              <w:rPr>
                <w:rFonts w:ascii="Arial" w:hAnsi="Arial" w:cs="Arial"/>
                <w:sz w:val="18"/>
                <w:szCs w:val="18"/>
              </w:rPr>
              <w:t>2</w:t>
            </w:r>
          </w:p>
        </w:tc>
      </w:tr>
      <w:tr w:rsidR="00B14F5D" w:rsidRPr="00554905" w:rsidTr="00FC66CA">
        <w:trPr>
          <w:trHeight w:val="340"/>
          <w:jc w:val="center"/>
        </w:trPr>
        <w:tc>
          <w:tcPr>
            <w:tcW w:w="3209" w:type="dxa"/>
            <w:tcBorders>
              <w:top w:val="nil"/>
              <w:left w:val="single" w:sz="4" w:space="0" w:color="auto"/>
              <w:bottom w:val="single" w:sz="4" w:space="0" w:color="auto"/>
              <w:right w:val="single" w:sz="4" w:space="0" w:color="auto"/>
            </w:tcBorders>
            <w:vAlign w:val="center"/>
          </w:tcPr>
          <w:p w:rsidR="00B14F5D" w:rsidRPr="00AB2CF1" w:rsidRDefault="00B14F5D" w:rsidP="00B6795B">
            <w:pPr>
              <w:ind w:right="188" w:firstLine="293"/>
              <w:jc w:val="right"/>
              <w:rPr>
                <w:rFonts w:asciiTheme="minorBidi" w:hAnsiTheme="minorBidi" w:cstheme="minorBidi"/>
                <w:b/>
                <w:bCs/>
                <w:sz w:val="18"/>
                <w:szCs w:val="18"/>
              </w:rPr>
            </w:pPr>
            <w:r w:rsidRPr="00AB2CF1">
              <w:rPr>
                <w:rFonts w:asciiTheme="minorBidi" w:hAnsiTheme="minorBidi" w:cstheme="minorBidi"/>
                <w:b/>
                <w:bCs/>
                <w:sz w:val="18"/>
                <w:szCs w:val="18"/>
              </w:rPr>
              <w:t>Total</w:t>
            </w:r>
          </w:p>
        </w:tc>
        <w:tc>
          <w:tcPr>
            <w:tcW w:w="1257" w:type="dxa"/>
            <w:tcBorders>
              <w:top w:val="nil"/>
              <w:left w:val="single" w:sz="4" w:space="0" w:color="auto"/>
              <w:bottom w:val="single" w:sz="4" w:space="0" w:color="auto"/>
              <w:right w:val="nil"/>
            </w:tcBorders>
            <w:vAlign w:val="center"/>
          </w:tcPr>
          <w:p w:rsidR="00B14F5D" w:rsidRPr="00B821AC" w:rsidRDefault="00B14F5D" w:rsidP="00311580">
            <w:pPr>
              <w:pStyle w:val="Header"/>
              <w:tabs>
                <w:tab w:val="clear" w:pos="4153"/>
                <w:tab w:val="clear" w:pos="8306"/>
              </w:tabs>
              <w:ind w:left="144" w:firstLine="144"/>
              <w:rPr>
                <w:rFonts w:ascii="Arial" w:hAnsi="Arial" w:cs="Arial"/>
                <w:b/>
                <w:bCs/>
                <w:sz w:val="18"/>
                <w:szCs w:val="18"/>
              </w:rPr>
            </w:pPr>
            <w:r w:rsidRPr="00B821AC">
              <w:rPr>
                <w:rFonts w:ascii="Arial" w:hAnsi="Arial" w:cs="Arial"/>
                <w:b/>
                <w:bCs/>
                <w:sz w:val="18"/>
                <w:szCs w:val="18"/>
              </w:rPr>
              <w:t>1,624</w:t>
            </w:r>
          </w:p>
        </w:tc>
        <w:tc>
          <w:tcPr>
            <w:tcW w:w="1559" w:type="dxa"/>
            <w:gridSpan w:val="2"/>
            <w:tcBorders>
              <w:top w:val="nil"/>
              <w:left w:val="nil"/>
              <w:bottom w:val="single" w:sz="4" w:space="0" w:color="auto"/>
              <w:right w:val="nil"/>
            </w:tcBorders>
            <w:vAlign w:val="center"/>
          </w:tcPr>
          <w:p w:rsidR="00B14F5D" w:rsidRPr="00B821AC" w:rsidRDefault="00B14F5D" w:rsidP="00311580">
            <w:pPr>
              <w:pStyle w:val="Header"/>
              <w:tabs>
                <w:tab w:val="clear" w:pos="4153"/>
                <w:tab w:val="clear" w:pos="8306"/>
              </w:tabs>
              <w:ind w:left="144" w:firstLine="144"/>
              <w:rPr>
                <w:rFonts w:ascii="Arial" w:hAnsi="Arial" w:cs="Arial"/>
                <w:b/>
                <w:bCs/>
                <w:sz w:val="18"/>
                <w:szCs w:val="18"/>
              </w:rPr>
            </w:pPr>
            <w:r>
              <w:rPr>
                <w:rFonts w:ascii="Arial" w:hAnsi="Arial" w:cs="Arial"/>
                <w:b/>
                <w:bCs/>
                <w:sz w:val="18"/>
                <w:szCs w:val="18"/>
              </w:rPr>
              <w:t>1,860</w:t>
            </w:r>
          </w:p>
        </w:tc>
        <w:tc>
          <w:tcPr>
            <w:tcW w:w="1294" w:type="dxa"/>
            <w:tcBorders>
              <w:top w:val="nil"/>
              <w:left w:val="nil"/>
              <w:bottom w:val="single" w:sz="4" w:space="0" w:color="auto"/>
              <w:right w:val="nil"/>
            </w:tcBorders>
            <w:vAlign w:val="center"/>
          </w:tcPr>
          <w:p w:rsidR="00B14F5D" w:rsidRPr="00B821AC" w:rsidRDefault="00B14F5D" w:rsidP="00311580">
            <w:pPr>
              <w:pStyle w:val="Header"/>
              <w:tabs>
                <w:tab w:val="clear" w:pos="4153"/>
                <w:tab w:val="clear" w:pos="8306"/>
              </w:tabs>
              <w:ind w:left="144" w:firstLine="144"/>
              <w:rPr>
                <w:rFonts w:ascii="Arial" w:hAnsi="Arial" w:cs="Arial"/>
                <w:b/>
                <w:bCs/>
                <w:sz w:val="18"/>
                <w:szCs w:val="18"/>
              </w:rPr>
            </w:pPr>
            <w:r w:rsidRPr="00B821AC">
              <w:rPr>
                <w:rFonts w:ascii="Arial" w:hAnsi="Arial" w:cs="Arial" w:hint="cs"/>
                <w:b/>
                <w:bCs/>
                <w:sz w:val="18"/>
                <w:szCs w:val="18"/>
                <w:rtl/>
              </w:rPr>
              <w:t>154</w:t>
            </w:r>
          </w:p>
        </w:tc>
        <w:tc>
          <w:tcPr>
            <w:tcW w:w="1646" w:type="dxa"/>
            <w:gridSpan w:val="2"/>
            <w:tcBorders>
              <w:top w:val="nil"/>
              <w:left w:val="nil"/>
              <w:bottom w:val="single" w:sz="4" w:space="0" w:color="auto"/>
              <w:right w:val="single" w:sz="4" w:space="0" w:color="auto"/>
            </w:tcBorders>
            <w:vAlign w:val="center"/>
          </w:tcPr>
          <w:p w:rsidR="00B14F5D" w:rsidRPr="00B821AC" w:rsidRDefault="00B14F5D" w:rsidP="00311580">
            <w:pPr>
              <w:pStyle w:val="Header"/>
              <w:tabs>
                <w:tab w:val="clear" w:pos="4153"/>
                <w:tab w:val="clear" w:pos="8306"/>
              </w:tabs>
              <w:ind w:left="144" w:firstLine="144"/>
              <w:rPr>
                <w:rFonts w:ascii="Arial" w:hAnsi="Arial" w:cs="Arial"/>
                <w:b/>
                <w:bCs/>
                <w:sz w:val="18"/>
                <w:szCs w:val="18"/>
              </w:rPr>
            </w:pPr>
            <w:r>
              <w:rPr>
                <w:rFonts w:ascii="Arial" w:hAnsi="Arial" w:cs="Arial" w:hint="cs"/>
                <w:b/>
                <w:bCs/>
                <w:sz w:val="18"/>
                <w:szCs w:val="18"/>
                <w:rtl/>
              </w:rPr>
              <w:t>239</w:t>
            </w:r>
          </w:p>
        </w:tc>
      </w:tr>
    </w:tbl>
    <w:tbl>
      <w:tblPr>
        <w:bidiVisual/>
        <w:tblW w:w="9230" w:type="dxa"/>
        <w:jc w:val="center"/>
        <w:tblInd w:w="324" w:type="dxa"/>
        <w:tblCellMar>
          <w:left w:w="0" w:type="dxa"/>
          <w:right w:w="0" w:type="dxa"/>
        </w:tblCellMar>
        <w:tblLook w:val="0000"/>
      </w:tblPr>
      <w:tblGrid>
        <w:gridCol w:w="9230"/>
      </w:tblGrid>
      <w:tr w:rsidR="003A2D3E" w:rsidRPr="00AB2CF1" w:rsidTr="00E63ADE">
        <w:trPr>
          <w:cantSplit/>
          <w:trHeight w:val="340"/>
          <w:jc w:val="center"/>
        </w:trPr>
        <w:tc>
          <w:tcPr>
            <w:tcW w:w="9230" w:type="dxa"/>
            <w:vAlign w:val="center"/>
          </w:tcPr>
          <w:p w:rsidR="003A2D3E" w:rsidRPr="00AB2CF1" w:rsidRDefault="003A2D3E" w:rsidP="00FE7096">
            <w:pPr>
              <w:bidi w:val="0"/>
              <w:ind w:right="644"/>
              <w:rPr>
                <w:rFonts w:ascii="Arial" w:hAnsi="Arial" w:cs="Arial"/>
                <w:sz w:val="18"/>
                <w:szCs w:val="18"/>
              </w:rPr>
            </w:pPr>
            <w:r w:rsidRPr="00AB2CF1">
              <w:rPr>
                <w:rFonts w:ascii="Arial" w:hAnsi="Arial" w:cs="Arial"/>
                <w:sz w:val="18"/>
                <w:szCs w:val="18"/>
              </w:rPr>
              <w:t xml:space="preserve">*Excluding boundary wall licenses </w:t>
            </w:r>
          </w:p>
        </w:tc>
      </w:tr>
      <w:tr w:rsidR="003A2D3E" w:rsidRPr="00AB2CF1" w:rsidTr="003A2D3E">
        <w:trPr>
          <w:cantSplit/>
          <w:trHeight w:val="340"/>
          <w:jc w:val="center"/>
        </w:trPr>
        <w:tc>
          <w:tcPr>
            <w:tcW w:w="9230" w:type="dxa"/>
            <w:vAlign w:val="center"/>
          </w:tcPr>
          <w:p w:rsidR="003A2D3E" w:rsidRPr="00BD39D7" w:rsidRDefault="003A2D3E" w:rsidP="00FE7096">
            <w:pPr>
              <w:bidi w:val="0"/>
              <w:ind w:right="16"/>
              <w:rPr>
                <w:rFonts w:ascii="Arial" w:hAnsi="Arial" w:cs="Arial"/>
                <w:sz w:val="18"/>
                <w:szCs w:val="18"/>
              </w:rPr>
            </w:pPr>
            <w:r w:rsidRPr="00BD39D7">
              <w:rPr>
                <w:rFonts w:ascii="Arial" w:hAnsi="Arial" w:cs="Arial"/>
                <w:sz w:val="18"/>
                <w:szCs w:val="18"/>
              </w:rPr>
              <w:t xml:space="preserve">** </w:t>
            </w:r>
            <w:r w:rsidR="00456A95" w:rsidRPr="00BD39D7">
              <w:rPr>
                <w:rFonts w:ascii="Arial" w:hAnsi="Arial" w:cs="Arial"/>
                <w:sz w:val="18"/>
                <w:szCs w:val="18"/>
              </w:rPr>
              <w:t>The data exclude those parts of Jerusalem annexed by Israel in1967</w:t>
            </w:r>
            <w:r w:rsidRPr="00BD39D7">
              <w:rPr>
                <w:rFonts w:ascii="Arial" w:hAnsi="Arial" w:cs="Arial"/>
                <w:sz w:val="18"/>
                <w:szCs w:val="18"/>
              </w:rPr>
              <w:t>.</w:t>
            </w:r>
          </w:p>
        </w:tc>
      </w:tr>
    </w:tbl>
    <w:p w:rsidR="00E357D6" w:rsidRPr="00AB2CF1" w:rsidRDefault="00E357D6" w:rsidP="00FE7096">
      <w:pPr>
        <w:bidi w:val="0"/>
        <w:ind w:left="240" w:hanging="240"/>
        <w:jc w:val="lowKashida"/>
        <w:rPr>
          <w:b/>
          <w:bCs/>
          <w:sz w:val="24"/>
          <w:szCs w:val="24"/>
        </w:rPr>
      </w:pPr>
    </w:p>
    <w:p w:rsidR="00E357D6" w:rsidRPr="00AB2CF1" w:rsidRDefault="0088617D" w:rsidP="0068582C">
      <w:pPr>
        <w:bidi w:val="0"/>
        <w:jc w:val="both"/>
        <w:rPr>
          <w:sz w:val="24"/>
          <w:szCs w:val="24"/>
        </w:rPr>
      </w:pPr>
      <w:r w:rsidRPr="00AB2CF1">
        <w:rPr>
          <w:b/>
          <w:bCs/>
          <w:sz w:val="24"/>
          <w:szCs w:val="24"/>
        </w:rPr>
        <w:t xml:space="preserve">1.3  </w:t>
      </w:r>
      <w:r w:rsidR="00456A95" w:rsidRPr="00AB2CF1">
        <w:rPr>
          <w:b/>
          <w:bCs/>
          <w:sz w:val="24"/>
          <w:szCs w:val="24"/>
        </w:rPr>
        <w:t xml:space="preserve">Licensed </w:t>
      </w:r>
      <w:r w:rsidR="00456A95">
        <w:rPr>
          <w:b/>
          <w:bCs/>
          <w:sz w:val="24"/>
          <w:szCs w:val="24"/>
        </w:rPr>
        <w:t>A</w:t>
      </w:r>
      <w:r w:rsidR="00456A95" w:rsidRPr="00AB2CF1">
        <w:rPr>
          <w:b/>
          <w:bCs/>
          <w:sz w:val="24"/>
          <w:szCs w:val="24"/>
        </w:rPr>
        <w:t>rea</w:t>
      </w:r>
      <w:r w:rsidR="005B7BA2" w:rsidRPr="00AB2CF1">
        <w:rPr>
          <w:sz w:val="24"/>
          <w:szCs w:val="24"/>
        </w:rPr>
        <w:t xml:space="preserve">: </w:t>
      </w:r>
      <w:r w:rsidR="0068582C" w:rsidRPr="00AB2CF1">
        <w:rPr>
          <w:sz w:val="24"/>
          <w:szCs w:val="24"/>
        </w:rPr>
        <w:t xml:space="preserve">The following table compares the </w:t>
      </w:r>
      <w:r w:rsidR="0068582C">
        <w:rPr>
          <w:sz w:val="24"/>
          <w:szCs w:val="24"/>
        </w:rPr>
        <w:t xml:space="preserve">area of land </w:t>
      </w:r>
      <w:r w:rsidR="0068582C" w:rsidRPr="00AB2CF1">
        <w:rPr>
          <w:sz w:val="24"/>
          <w:szCs w:val="24"/>
        </w:rPr>
        <w:t xml:space="preserve">licensed in </w:t>
      </w:r>
      <w:r w:rsidR="0068582C">
        <w:rPr>
          <w:sz w:val="24"/>
          <w:szCs w:val="24"/>
        </w:rPr>
        <w:t>Palestine*</w:t>
      </w:r>
      <w:r w:rsidR="0068582C" w:rsidRPr="00AB2CF1">
        <w:rPr>
          <w:sz w:val="24"/>
          <w:szCs w:val="24"/>
        </w:rPr>
        <w:t xml:space="preserve"> </w:t>
      </w:r>
      <w:r w:rsidR="0068582C">
        <w:rPr>
          <w:sz w:val="24"/>
          <w:szCs w:val="24"/>
        </w:rPr>
        <w:t>during</w:t>
      </w:r>
      <w:r w:rsidR="0068582C" w:rsidRPr="00AB2CF1">
        <w:rPr>
          <w:sz w:val="24"/>
          <w:szCs w:val="24"/>
        </w:rPr>
        <w:t xml:space="preserve"> </w:t>
      </w:r>
      <w:r w:rsidR="0068582C" w:rsidRPr="00AB2CF1">
        <w:rPr>
          <w:rFonts w:cs="Times New Roman"/>
          <w:sz w:val="24"/>
          <w:szCs w:val="24"/>
        </w:rPr>
        <w:t xml:space="preserve">the </w:t>
      </w:r>
      <w:r w:rsidR="0068582C">
        <w:rPr>
          <w:rFonts w:asciiTheme="majorBidi" w:hAnsiTheme="majorBidi" w:cstheme="majorBidi"/>
          <w:sz w:val="24"/>
          <w:szCs w:val="24"/>
        </w:rPr>
        <w:t xml:space="preserve">fourth </w:t>
      </w:r>
      <w:r w:rsidR="0068582C" w:rsidRPr="00AB2CF1">
        <w:rPr>
          <w:rFonts w:asciiTheme="minorBidi" w:hAnsiTheme="minorBidi" w:cstheme="minorBidi"/>
          <w:sz w:val="18"/>
          <w:szCs w:val="18"/>
        </w:rPr>
        <w:t xml:space="preserve"> </w:t>
      </w:r>
      <w:r w:rsidR="0068582C" w:rsidRPr="00AB2CF1">
        <w:rPr>
          <w:rFonts w:cs="Times New Roman"/>
          <w:sz w:val="24"/>
          <w:szCs w:val="24"/>
        </w:rPr>
        <w:t>quarter of 201</w:t>
      </w:r>
      <w:r w:rsidR="0068582C">
        <w:rPr>
          <w:rFonts w:cs="Times New Roman"/>
          <w:sz w:val="24"/>
          <w:szCs w:val="24"/>
        </w:rPr>
        <w:t>2</w:t>
      </w:r>
      <w:r w:rsidR="0068582C" w:rsidRPr="00AB2CF1">
        <w:rPr>
          <w:rFonts w:cs="Times New Roman"/>
          <w:sz w:val="24"/>
          <w:szCs w:val="24"/>
        </w:rPr>
        <w:t xml:space="preserve"> </w:t>
      </w:r>
      <w:r w:rsidR="0068582C" w:rsidRPr="00AB2CF1">
        <w:rPr>
          <w:sz w:val="24"/>
          <w:szCs w:val="24"/>
        </w:rPr>
        <w:t>with the previous and corresponding quarters</w:t>
      </w:r>
      <w:r w:rsidR="00E357D6" w:rsidRPr="00AB2CF1">
        <w:rPr>
          <w:sz w:val="24"/>
          <w:szCs w:val="24"/>
        </w:rPr>
        <w:t>:</w:t>
      </w:r>
    </w:p>
    <w:p w:rsidR="00E357D6" w:rsidRPr="00AB2CF1" w:rsidRDefault="00E357D6" w:rsidP="00FE7096">
      <w:pPr>
        <w:bidi w:val="0"/>
        <w:jc w:val="lowKashida"/>
        <w:rPr>
          <w:sz w:val="10"/>
          <w:szCs w:val="10"/>
        </w:rPr>
      </w:pPr>
    </w:p>
    <w:tbl>
      <w:tblPr>
        <w:tblStyle w:val="TableGrid"/>
        <w:tblW w:w="9072" w:type="dxa"/>
        <w:jc w:val="center"/>
        <w:tblLook w:val="04A0"/>
      </w:tblPr>
      <w:tblGrid>
        <w:gridCol w:w="2649"/>
        <w:gridCol w:w="1126"/>
        <w:gridCol w:w="1125"/>
        <w:gridCol w:w="1221"/>
        <w:gridCol w:w="1421"/>
        <w:gridCol w:w="1530"/>
      </w:tblGrid>
      <w:tr w:rsidR="00565EE2" w:rsidRPr="00AB2CF1" w:rsidTr="00B14F5D">
        <w:trPr>
          <w:trHeight w:val="340"/>
          <w:jc w:val="center"/>
        </w:trPr>
        <w:tc>
          <w:tcPr>
            <w:tcW w:w="2649" w:type="dxa"/>
            <w:vMerge w:val="restart"/>
            <w:vAlign w:val="center"/>
          </w:tcPr>
          <w:p w:rsidR="00565EE2" w:rsidRPr="00AB2CF1" w:rsidRDefault="00565EE2"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472" w:type="dxa"/>
            <w:gridSpan w:val="3"/>
            <w:vAlign w:val="center"/>
          </w:tcPr>
          <w:p w:rsidR="00565EE2" w:rsidRPr="00AB2CF1" w:rsidRDefault="00565EE2"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421" w:type="dxa"/>
            <w:vMerge w:val="restart"/>
            <w:vAlign w:val="center"/>
          </w:tcPr>
          <w:p w:rsidR="00565EE2" w:rsidRPr="00AB2CF1" w:rsidRDefault="00DF2BD7" w:rsidP="004C1573">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250A24">
              <w:rPr>
                <w:rFonts w:asciiTheme="minorBidi" w:hAnsiTheme="minorBidi" w:cstheme="minorBidi"/>
                <w:b/>
                <w:bCs/>
                <w:sz w:val="18"/>
                <w:szCs w:val="18"/>
              </w:rPr>
              <w:t>fourth quarter</w:t>
            </w:r>
            <w:r w:rsidR="00565EE2" w:rsidRPr="00AB2CF1">
              <w:rPr>
                <w:rFonts w:asciiTheme="minorBidi" w:hAnsiTheme="minorBidi" w:cstheme="minorBidi"/>
                <w:b/>
                <w:bCs/>
                <w:sz w:val="18"/>
                <w:szCs w:val="18"/>
              </w:rPr>
              <w:t xml:space="preserve"> </w:t>
            </w:r>
            <w:r w:rsidR="00565EE2" w:rsidRPr="00AB2CF1">
              <w:rPr>
                <w:rFonts w:asciiTheme="minorBidi" w:hAnsiTheme="minorBidi" w:cstheme="minorBidi"/>
                <w:b/>
                <w:bCs/>
                <w:sz w:val="18"/>
                <w:szCs w:val="18"/>
                <w:rtl/>
              </w:rPr>
              <w:t>201</w:t>
            </w:r>
            <w:r w:rsidR="004C1573">
              <w:rPr>
                <w:rFonts w:asciiTheme="minorBidi" w:hAnsiTheme="minorBidi" w:cstheme="minorBidi"/>
                <w:b/>
                <w:bCs/>
                <w:sz w:val="18"/>
                <w:szCs w:val="18"/>
              </w:rPr>
              <w:t xml:space="preserve">2 </w:t>
            </w:r>
            <w:r w:rsidR="00565EE2" w:rsidRPr="00AB2CF1">
              <w:rPr>
                <w:rFonts w:asciiTheme="minorBidi" w:hAnsiTheme="minorBidi" w:cstheme="minorBidi"/>
                <w:b/>
                <w:bCs/>
                <w:sz w:val="18"/>
                <w:szCs w:val="18"/>
              </w:rPr>
              <w:t>from</w:t>
            </w:r>
          </w:p>
          <w:p w:rsidR="00565EE2" w:rsidRPr="00AB2CF1" w:rsidRDefault="005D0E2B" w:rsidP="00DF2BD7">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w:t>
            </w:r>
            <w:r w:rsidR="00250A24">
              <w:rPr>
                <w:rFonts w:asciiTheme="minorBidi" w:hAnsiTheme="minorBidi" w:cstheme="minorBidi"/>
                <w:b/>
                <w:bCs/>
                <w:sz w:val="18"/>
                <w:szCs w:val="18"/>
              </w:rPr>
              <w:t xml:space="preserve">fourth </w:t>
            </w:r>
            <w:r w:rsidR="00565EE2" w:rsidRPr="00AB2CF1">
              <w:rPr>
                <w:rFonts w:asciiTheme="minorBidi" w:hAnsiTheme="minorBidi" w:cstheme="minorBidi"/>
                <w:b/>
                <w:bCs/>
                <w:sz w:val="18"/>
                <w:szCs w:val="18"/>
              </w:rPr>
              <w:t xml:space="preserve">quarter </w:t>
            </w:r>
          </w:p>
          <w:p w:rsidR="00565EE2" w:rsidRPr="00AB2CF1" w:rsidRDefault="00565EE2" w:rsidP="004C1573">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Pr>
              <w:t>201</w:t>
            </w:r>
            <w:r w:rsidR="004C1573">
              <w:rPr>
                <w:rFonts w:asciiTheme="minorBidi" w:hAnsiTheme="minorBidi" w:cstheme="minorBidi"/>
                <w:b/>
                <w:bCs/>
                <w:sz w:val="18"/>
                <w:szCs w:val="18"/>
              </w:rPr>
              <w:t>1</w:t>
            </w:r>
          </w:p>
        </w:tc>
        <w:tc>
          <w:tcPr>
            <w:tcW w:w="1530" w:type="dxa"/>
            <w:vMerge w:val="restart"/>
            <w:vAlign w:val="center"/>
          </w:tcPr>
          <w:p w:rsidR="00565EE2" w:rsidRPr="00AB2CF1" w:rsidRDefault="00DF2BD7" w:rsidP="00F212F2">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250A24">
              <w:rPr>
                <w:rFonts w:asciiTheme="minorBidi" w:hAnsiTheme="minorBidi" w:cstheme="minorBidi"/>
                <w:b/>
                <w:bCs/>
                <w:sz w:val="18"/>
                <w:szCs w:val="18"/>
              </w:rPr>
              <w:t>fourth quarter</w:t>
            </w:r>
          </w:p>
          <w:p w:rsidR="00565EE2" w:rsidRPr="00AB2CF1" w:rsidRDefault="00565EE2" w:rsidP="00DF2BD7">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tl/>
              </w:rPr>
              <w:t>201</w:t>
            </w:r>
            <w:r w:rsidR="004C1573">
              <w:rPr>
                <w:rFonts w:asciiTheme="minorBidi" w:hAnsiTheme="minorBidi" w:cstheme="minorBidi"/>
                <w:b/>
                <w:bCs/>
                <w:sz w:val="18"/>
                <w:szCs w:val="18"/>
              </w:rPr>
              <w:t>2</w:t>
            </w:r>
            <w:r w:rsidRPr="00AB2CF1">
              <w:rPr>
                <w:rFonts w:asciiTheme="minorBidi" w:hAnsiTheme="minorBidi" w:cstheme="minorBidi"/>
                <w:b/>
                <w:bCs/>
                <w:sz w:val="18"/>
                <w:szCs w:val="18"/>
              </w:rPr>
              <w:t xml:space="preserve">  from </w:t>
            </w:r>
            <w:r w:rsidR="00250A24">
              <w:rPr>
                <w:rFonts w:asciiTheme="minorBidi" w:hAnsiTheme="minorBidi" w:cstheme="minorBidi"/>
                <w:b/>
                <w:bCs/>
                <w:sz w:val="18"/>
                <w:szCs w:val="18"/>
              </w:rPr>
              <w:t>third quarter</w:t>
            </w:r>
            <w:r w:rsidRPr="00AB2CF1">
              <w:rPr>
                <w:rFonts w:asciiTheme="minorBidi" w:hAnsiTheme="minorBidi" w:cstheme="minorBidi"/>
                <w:b/>
                <w:bCs/>
                <w:sz w:val="18"/>
                <w:szCs w:val="18"/>
              </w:rPr>
              <w:t xml:space="preserve"> 201</w:t>
            </w:r>
            <w:r w:rsidR="005D0E2B">
              <w:rPr>
                <w:rFonts w:asciiTheme="minorBidi" w:hAnsiTheme="minorBidi" w:cstheme="minorBidi"/>
                <w:b/>
                <w:bCs/>
                <w:sz w:val="18"/>
                <w:szCs w:val="18"/>
              </w:rPr>
              <w:t>2</w:t>
            </w:r>
          </w:p>
        </w:tc>
      </w:tr>
      <w:tr w:rsidR="005D0E2B" w:rsidRPr="00AB2CF1" w:rsidTr="00B14F5D">
        <w:trPr>
          <w:trHeight w:val="340"/>
          <w:jc w:val="center"/>
        </w:trPr>
        <w:tc>
          <w:tcPr>
            <w:tcW w:w="2649" w:type="dxa"/>
            <w:vMerge/>
            <w:tcBorders>
              <w:bottom w:val="single" w:sz="4" w:space="0" w:color="auto"/>
            </w:tcBorders>
          </w:tcPr>
          <w:p w:rsidR="005D0E2B" w:rsidRPr="00AB2CF1" w:rsidRDefault="005D0E2B" w:rsidP="00FE7096">
            <w:pPr>
              <w:bidi w:val="0"/>
              <w:jc w:val="lowKashida"/>
              <w:rPr>
                <w:rFonts w:asciiTheme="minorBidi" w:hAnsiTheme="minorBidi" w:cstheme="minorBidi"/>
                <w:sz w:val="24"/>
                <w:szCs w:val="24"/>
              </w:rPr>
            </w:pPr>
          </w:p>
        </w:tc>
        <w:tc>
          <w:tcPr>
            <w:tcW w:w="1126" w:type="dxa"/>
            <w:tcBorders>
              <w:bottom w:val="single" w:sz="4" w:space="0" w:color="auto"/>
            </w:tcBorders>
            <w:vAlign w:val="center"/>
          </w:tcPr>
          <w:p w:rsidR="005D0E2B" w:rsidRPr="00E36CAC" w:rsidRDefault="00250A24" w:rsidP="00F212F2">
            <w:pPr>
              <w:jc w:val="center"/>
              <w:rPr>
                <w:rFonts w:asciiTheme="minorBidi" w:hAnsiTheme="minorBidi" w:cstheme="minorBidi"/>
                <w:sz w:val="18"/>
                <w:szCs w:val="18"/>
                <w:lang w:val="fr-FR"/>
              </w:rPr>
            </w:pPr>
            <w:r>
              <w:rPr>
                <w:rFonts w:asciiTheme="minorBidi" w:hAnsiTheme="minorBidi" w:cstheme="minorBidi"/>
                <w:sz w:val="18"/>
                <w:szCs w:val="18"/>
              </w:rPr>
              <w:t>Fourth quarter</w:t>
            </w:r>
          </w:p>
          <w:p w:rsidR="005D0E2B" w:rsidRPr="00E36CAC" w:rsidRDefault="005D0E2B" w:rsidP="004C1573">
            <w:pPr>
              <w:jc w:val="center"/>
              <w:rPr>
                <w:rFonts w:asciiTheme="minorBidi" w:hAnsiTheme="minorBidi" w:cstheme="minorBidi"/>
                <w:sz w:val="18"/>
                <w:szCs w:val="18"/>
              </w:rPr>
            </w:pPr>
            <w:r w:rsidRPr="00E36CAC">
              <w:rPr>
                <w:rFonts w:asciiTheme="minorBidi" w:hAnsiTheme="minorBidi" w:cstheme="minorBidi"/>
                <w:sz w:val="18"/>
                <w:szCs w:val="18"/>
                <w:lang w:val="fr-FR"/>
              </w:rPr>
              <w:t>2011</w:t>
            </w:r>
          </w:p>
        </w:tc>
        <w:tc>
          <w:tcPr>
            <w:tcW w:w="1125" w:type="dxa"/>
            <w:tcBorders>
              <w:bottom w:val="single" w:sz="4" w:space="0" w:color="auto"/>
            </w:tcBorders>
            <w:vAlign w:val="center"/>
          </w:tcPr>
          <w:p w:rsidR="006A1407" w:rsidRPr="00AB2CF1" w:rsidRDefault="00250A24" w:rsidP="006A1407">
            <w:pPr>
              <w:jc w:val="center"/>
              <w:rPr>
                <w:rFonts w:asciiTheme="minorBidi" w:hAnsiTheme="minorBidi" w:cstheme="minorBidi"/>
                <w:sz w:val="18"/>
                <w:szCs w:val="18"/>
                <w:rtl/>
              </w:rPr>
            </w:pPr>
            <w:r>
              <w:rPr>
                <w:rFonts w:asciiTheme="minorBidi" w:hAnsiTheme="minorBidi" w:cstheme="minorBidi"/>
                <w:sz w:val="18"/>
                <w:szCs w:val="18"/>
              </w:rPr>
              <w:t>Third quarter</w:t>
            </w:r>
          </w:p>
          <w:p w:rsidR="005D0E2B" w:rsidRPr="00AB2CF1" w:rsidRDefault="006A1407" w:rsidP="006A1407">
            <w:pPr>
              <w:jc w:val="center"/>
              <w:rPr>
                <w:rFonts w:asciiTheme="minorBidi" w:hAnsiTheme="minorBidi" w:cstheme="minorBidi"/>
                <w:sz w:val="18"/>
                <w:szCs w:val="18"/>
                <w:rtl/>
                <w:lang w:val="fr-FR"/>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1221" w:type="dxa"/>
            <w:tcBorders>
              <w:bottom w:val="single" w:sz="4" w:space="0" w:color="auto"/>
            </w:tcBorders>
            <w:vAlign w:val="center"/>
          </w:tcPr>
          <w:p w:rsidR="005D0E2B" w:rsidRPr="00AB2CF1" w:rsidRDefault="00250A24" w:rsidP="00343DC6">
            <w:pPr>
              <w:jc w:val="center"/>
              <w:rPr>
                <w:rFonts w:asciiTheme="minorBidi" w:hAnsiTheme="minorBidi" w:cstheme="minorBidi"/>
                <w:sz w:val="18"/>
                <w:szCs w:val="18"/>
                <w:rtl/>
              </w:rPr>
            </w:pPr>
            <w:r>
              <w:rPr>
                <w:rFonts w:asciiTheme="minorBidi" w:hAnsiTheme="minorBidi" w:cstheme="minorBidi"/>
                <w:sz w:val="18"/>
                <w:szCs w:val="18"/>
              </w:rPr>
              <w:t>Fourth quarter</w:t>
            </w:r>
          </w:p>
          <w:p w:rsidR="005D0E2B" w:rsidRPr="00AB2CF1" w:rsidRDefault="005D0E2B" w:rsidP="00343DC6">
            <w:pPr>
              <w:jc w:val="center"/>
              <w:rPr>
                <w:rFonts w:asciiTheme="minorBidi" w:hAnsiTheme="minorBidi" w:cstheme="minorBidi"/>
                <w:sz w:val="18"/>
                <w:szCs w:val="18"/>
                <w:rtl/>
                <w:lang w:val="fr-FR" w:bidi="ar-JO"/>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1421" w:type="dxa"/>
            <w:vMerge/>
            <w:tcBorders>
              <w:bottom w:val="single" w:sz="4" w:space="0" w:color="auto"/>
            </w:tcBorders>
            <w:vAlign w:val="center"/>
          </w:tcPr>
          <w:p w:rsidR="005D0E2B" w:rsidRPr="00AB2CF1" w:rsidRDefault="005D0E2B" w:rsidP="00FE7096">
            <w:pPr>
              <w:bidi w:val="0"/>
              <w:jc w:val="center"/>
              <w:rPr>
                <w:rFonts w:asciiTheme="minorBidi" w:hAnsiTheme="minorBidi" w:cstheme="minorBidi"/>
                <w:sz w:val="24"/>
                <w:szCs w:val="24"/>
              </w:rPr>
            </w:pPr>
          </w:p>
        </w:tc>
        <w:tc>
          <w:tcPr>
            <w:tcW w:w="1530" w:type="dxa"/>
            <w:vMerge/>
            <w:tcBorders>
              <w:bottom w:val="single" w:sz="4" w:space="0" w:color="auto"/>
            </w:tcBorders>
            <w:vAlign w:val="center"/>
          </w:tcPr>
          <w:p w:rsidR="005D0E2B" w:rsidRPr="00AB2CF1" w:rsidRDefault="005D0E2B" w:rsidP="00FE7096">
            <w:pPr>
              <w:bidi w:val="0"/>
              <w:jc w:val="center"/>
              <w:rPr>
                <w:rFonts w:asciiTheme="minorBidi" w:hAnsiTheme="minorBidi" w:cstheme="minorBidi"/>
                <w:sz w:val="24"/>
                <w:szCs w:val="24"/>
              </w:rPr>
            </w:pPr>
          </w:p>
        </w:tc>
      </w:tr>
      <w:tr w:rsidR="00B14F5D" w:rsidRPr="00AB2CF1" w:rsidTr="00B14F5D">
        <w:trPr>
          <w:trHeight w:val="340"/>
          <w:jc w:val="center"/>
        </w:trPr>
        <w:tc>
          <w:tcPr>
            <w:tcW w:w="2649" w:type="dxa"/>
            <w:tcBorders>
              <w:top w:val="single" w:sz="4" w:space="0" w:color="auto"/>
              <w:left w:val="single" w:sz="4" w:space="0" w:color="auto"/>
              <w:bottom w:val="nil"/>
              <w:right w:val="single" w:sz="4" w:space="0" w:color="auto"/>
            </w:tcBorders>
            <w:vAlign w:val="center"/>
          </w:tcPr>
          <w:p w:rsidR="00B14F5D" w:rsidRPr="00AB2CF1" w:rsidRDefault="00B14F5D" w:rsidP="00F93D9E">
            <w:pPr>
              <w:bidi w:val="0"/>
              <w:rPr>
                <w:rFonts w:asciiTheme="minorBidi" w:hAnsiTheme="minorBidi" w:cstheme="minorBidi"/>
                <w:sz w:val="24"/>
                <w:szCs w:val="24"/>
              </w:rPr>
            </w:pPr>
            <w:r w:rsidRPr="00AB2CF1">
              <w:rPr>
                <w:rFonts w:asciiTheme="minorBidi" w:hAnsiTheme="minorBidi" w:cstheme="minorBidi"/>
                <w:b/>
                <w:bCs/>
                <w:sz w:val="18"/>
                <w:szCs w:val="18"/>
              </w:rPr>
              <w:t>Total area</w:t>
            </w:r>
          </w:p>
        </w:tc>
        <w:tc>
          <w:tcPr>
            <w:tcW w:w="1126" w:type="dxa"/>
            <w:tcBorders>
              <w:top w:val="single" w:sz="4" w:space="0" w:color="auto"/>
              <w:left w:val="single" w:sz="4" w:space="0" w:color="auto"/>
              <w:bottom w:val="nil"/>
              <w:right w:val="nil"/>
            </w:tcBorders>
            <w:vAlign w:val="center"/>
          </w:tcPr>
          <w:p w:rsidR="00B14F5D" w:rsidRPr="004E703F" w:rsidRDefault="00B14F5D" w:rsidP="00311580">
            <w:pPr>
              <w:ind w:left="144" w:right="122" w:firstLine="121"/>
              <w:rPr>
                <w:rFonts w:asciiTheme="minorBidi" w:eastAsia="Arial Unicode MS" w:hAnsiTheme="minorBidi" w:cstheme="minorBidi"/>
                <w:b/>
                <w:bCs/>
                <w:sz w:val="18"/>
                <w:szCs w:val="18"/>
              </w:rPr>
            </w:pPr>
            <w:r>
              <w:rPr>
                <w:rFonts w:asciiTheme="minorBidi" w:eastAsia="Arial Unicode MS" w:hAnsiTheme="minorBidi" w:cstheme="minorBidi" w:hint="cs"/>
                <w:b/>
                <w:bCs/>
                <w:sz w:val="18"/>
                <w:szCs w:val="18"/>
                <w:rtl/>
              </w:rPr>
              <w:t>996.3</w:t>
            </w:r>
          </w:p>
        </w:tc>
        <w:tc>
          <w:tcPr>
            <w:tcW w:w="1125" w:type="dxa"/>
            <w:tcBorders>
              <w:top w:val="single" w:sz="4" w:space="0" w:color="auto"/>
              <w:left w:val="nil"/>
              <w:bottom w:val="nil"/>
              <w:right w:val="nil"/>
            </w:tcBorders>
            <w:vAlign w:val="center"/>
          </w:tcPr>
          <w:p w:rsidR="00B14F5D" w:rsidRPr="004E703F" w:rsidRDefault="00B14F5D" w:rsidP="00F53AD8">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805.9</w:t>
            </w:r>
          </w:p>
        </w:tc>
        <w:tc>
          <w:tcPr>
            <w:tcW w:w="1221" w:type="dxa"/>
            <w:tcBorders>
              <w:top w:val="single" w:sz="4" w:space="0" w:color="auto"/>
              <w:left w:val="nil"/>
              <w:bottom w:val="nil"/>
              <w:right w:val="nil"/>
            </w:tcBorders>
            <w:vAlign w:val="center"/>
          </w:tcPr>
          <w:p w:rsidR="00B14F5D" w:rsidRPr="004E703F" w:rsidRDefault="00B14F5D" w:rsidP="00311580">
            <w:pPr>
              <w:ind w:left="144" w:right="57" w:firstLine="121"/>
              <w:rPr>
                <w:rFonts w:asciiTheme="minorBidi" w:eastAsia="Arial Unicode MS" w:hAnsiTheme="minorBidi" w:cstheme="minorBidi"/>
                <w:b/>
                <w:bCs/>
                <w:sz w:val="18"/>
                <w:szCs w:val="18"/>
                <w:rtl/>
              </w:rPr>
            </w:pPr>
            <w:r>
              <w:rPr>
                <w:rFonts w:asciiTheme="minorBidi" w:eastAsia="Arial Unicode MS" w:hAnsiTheme="minorBidi" w:cstheme="minorBidi"/>
                <w:b/>
                <w:bCs/>
                <w:sz w:val="18"/>
                <w:szCs w:val="18"/>
              </w:rPr>
              <w:t>1,125.5</w:t>
            </w:r>
          </w:p>
        </w:tc>
        <w:tc>
          <w:tcPr>
            <w:tcW w:w="1421" w:type="dxa"/>
            <w:tcBorders>
              <w:top w:val="single" w:sz="4" w:space="0" w:color="auto"/>
              <w:left w:val="nil"/>
              <w:bottom w:val="nil"/>
              <w:right w:val="nil"/>
            </w:tcBorders>
            <w:vAlign w:val="center"/>
          </w:tcPr>
          <w:p w:rsidR="00B14F5D" w:rsidRPr="003A6487" w:rsidRDefault="00B14F5D" w:rsidP="00311580">
            <w:pPr>
              <w:ind w:left="144" w:right="57" w:firstLine="121"/>
              <w:rPr>
                <w:rFonts w:asciiTheme="minorBidi" w:eastAsia="Arial Unicode MS" w:hAnsiTheme="minorBidi" w:cstheme="minorBidi"/>
                <w:b/>
                <w:bCs/>
                <w:sz w:val="18"/>
                <w:szCs w:val="18"/>
              </w:rPr>
            </w:pPr>
            <w:r w:rsidRPr="003A6487">
              <w:rPr>
                <w:rFonts w:asciiTheme="minorBidi" w:eastAsia="Arial Unicode MS" w:hAnsiTheme="minorBidi" w:cstheme="minorBidi"/>
                <w:b/>
                <w:bCs/>
                <w:sz w:val="18"/>
                <w:szCs w:val="18"/>
              </w:rPr>
              <w:t>13.0</w:t>
            </w:r>
          </w:p>
        </w:tc>
        <w:tc>
          <w:tcPr>
            <w:tcW w:w="1530" w:type="dxa"/>
            <w:tcBorders>
              <w:top w:val="single" w:sz="4" w:space="0" w:color="auto"/>
              <w:left w:val="nil"/>
              <w:bottom w:val="nil"/>
              <w:right w:val="single" w:sz="4" w:space="0" w:color="auto"/>
            </w:tcBorders>
            <w:vAlign w:val="center"/>
          </w:tcPr>
          <w:p w:rsidR="00B14F5D" w:rsidRPr="003A6487" w:rsidRDefault="00B14F5D" w:rsidP="00311580">
            <w:pPr>
              <w:ind w:left="144" w:right="57" w:firstLine="121"/>
              <w:rPr>
                <w:rFonts w:asciiTheme="minorBidi" w:eastAsia="Arial Unicode MS" w:hAnsiTheme="minorBidi" w:cstheme="minorBidi"/>
                <w:b/>
                <w:bCs/>
                <w:sz w:val="18"/>
                <w:szCs w:val="18"/>
              </w:rPr>
            </w:pPr>
            <w:r w:rsidRPr="003A6487">
              <w:rPr>
                <w:rFonts w:asciiTheme="minorBidi" w:eastAsia="Arial Unicode MS" w:hAnsiTheme="minorBidi" w:cstheme="minorBidi"/>
                <w:b/>
                <w:bCs/>
                <w:sz w:val="18"/>
                <w:szCs w:val="18"/>
              </w:rPr>
              <w:t>39.7</w:t>
            </w:r>
          </w:p>
        </w:tc>
      </w:tr>
      <w:tr w:rsidR="00B14F5D" w:rsidRPr="00AB2CF1" w:rsidTr="00B14F5D">
        <w:trPr>
          <w:trHeight w:val="340"/>
          <w:jc w:val="center"/>
        </w:trPr>
        <w:tc>
          <w:tcPr>
            <w:tcW w:w="2649" w:type="dxa"/>
            <w:tcBorders>
              <w:top w:val="nil"/>
              <w:left w:val="single" w:sz="4" w:space="0" w:color="auto"/>
              <w:bottom w:val="nil"/>
              <w:right w:val="single" w:sz="4" w:space="0" w:color="auto"/>
            </w:tcBorders>
            <w:vAlign w:val="center"/>
          </w:tcPr>
          <w:p w:rsidR="00B14F5D" w:rsidRPr="00AB2CF1" w:rsidRDefault="00B14F5D" w:rsidP="00F93D9E">
            <w:pPr>
              <w:bidi w:val="0"/>
              <w:rPr>
                <w:rFonts w:asciiTheme="minorBidi" w:hAnsiTheme="minorBidi" w:cstheme="minorBidi"/>
                <w:sz w:val="24"/>
                <w:szCs w:val="24"/>
              </w:rPr>
            </w:pPr>
            <w:r w:rsidRPr="00AB2CF1">
              <w:rPr>
                <w:rFonts w:asciiTheme="minorBidi" w:hAnsiTheme="minorBidi" w:cstheme="minorBidi"/>
                <w:sz w:val="18"/>
                <w:szCs w:val="18"/>
              </w:rPr>
              <w:t>New areas</w:t>
            </w:r>
          </w:p>
        </w:tc>
        <w:tc>
          <w:tcPr>
            <w:tcW w:w="1126" w:type="dxa"/>
            <w:tcBorders>
              <w:top w:val="nil"/>
              <w:left w:val="single" w:sz="4" w:space="0" w:color="auto"/>
              <w:bottom w:val="nil"/>
              <w:right w:val="nil"/>
            </w:tcBorders>
            <w:vAlign w:val="center"/>
          </w:tcPr>
          <w:p w:rsidR="00B14F5D" w:rsidRPr="004E703F" w:rsidRDefault="00B14F5D" w:rsidP="00311580">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sz w:val="18"/>
                <w:szCs w:val="18"/>
              </w:rPr>
              <w:t>846.9</w:t>
            </w:r>
          </w:p>
        </w:tc>
        <w:tc>
          <w:tcPr>
            <w:tcW w:w="1125" w:type="dxa"/>
            <w:tcBorders>
              <w:top w:val="nil"/>
              <w:left w:val="nil"/>
              <w:bottom w:val="nil"/>
              <w:right w:val="nil"/>
            </w:tcBorders>
            <w:vAlign w:val="center"/>
          </w:tcPr>
          <w:p w:rsidR="00B14F5D" w:rsidRPr="00C57CD2" w:rsidRDefault="00B14F5D" w:rsidP="00F53AD8">
            <w:pPr>
              <w:ind w:left="144" w:right="57" w:firstLine="121"/>
              <w:rPr>
                <w:rFonts w:asciiTheme="minorBidi" w:eastAsia="Arial Unicode MS" w:hAnsiTheme="minorBidi" w:cstheme="minorBidi"/>
                <w:sz w:val="18"/>
                <w:szCs w:val="18"/>
              </w:rPr>
            </w:pPr>
            <w:r>
              <w:rPr>
                <w:rFonts w:asciiTheme="minorBidi" w:eastAsia="Arial Unicode MS" w:hAnsiTheme="minorBidi" w:cstheme="minorBidi"/>
                <w:sz w:val="18"/>
                <w:szCs w:val="18"/>
              </w:rPr>
              <w:t>697.2</w:t>
            </w:r>
          </w:p>
        </w:tc>
        <w:tc>
          <w:tcPr>
            <w:tcW w:w="1221" w:type="dxa"/>
            <w:tcBorders>
              <w:top w:val="nil"/>
              <w:left w:val="nil"/>
              <w:bottom w:val="nil"/>
              <w:right w:val="nil"/>
            </w:tcBorders>
            <w:vAlign w:val="center"/>
          </w:tcPr>
          <w:p w:rsidR="00B14F5D" w:rsidRPr="00C57CD2" w:rsidRDefault="00B14F5D" w:rsidP="00311580">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967.8</w:t>
            </w:r>
          </w:p>
        </w:tc>
        <w:tc>
          <w:tcPr>
            <w:tcW w:w="1421" w:type="dxa"/>
            <w:tcBorders>
              <w:top w:val="nil"/>
              <w:left w:val="nil"/>
              <w:bottom w:val="nil"/>
              <w:right w:val="nil"/>
            </w:tcBorders>
            <w:vAlign w:val="center"/>
          </w:tcPr>
          <w:p w:rsidR="00B14F5D" w:rsidRPr="003A6487" w:rsidRDefault="00B14F5D" w:rsidP="00311580">
            <w:pPr>
              <w:ind w:left="144" w:right="57" w:firstLine="121"/>
              <w:rPr>
                <w:rFonts w:asciiTheme="minorBidi" w:eastAsia="Arial Unicode MS" w:hAnsiTheme="minorBidi" w:cstheme="minorBidi"/>
                <w:b/>
                <w:bCs/>
                <w:sz w:val="18"/>
                <w:szCs w:val="18"/>
              </w:rPr>
            </w:pPr>
            <w:r w:rsidRPr="003A6487">
              <w:rPr>
                <w:rFonts w:asciiTheme="minorBidi" w:eastAsia="Arial Unicode MS" w:hAnsiTheme="minorBidi" w:cstheme="minorBidi"/>
                <w:b/>
                <w:bCs/>
                <w:sz w:val="18"/>
                <w:szCs w:val="18"/>
              </w:rPr>
              <w:t>14.3</w:t>
            </w:r>
          </w:p>
        </w:tc>
        <w:tc>
          <w:tcPr>
            <w:tcW w:w="1530" w:type="dxa"/>
            <w:tcBorders>
              <w:top w:val="nil"/>
              <w:left w:val="nil"/>
              <w:bottom w:val="nil"/>
              <w:right w:val="single" w:sz="4" w:space="0" w:color="auto"/>
            </w:tcBorders>
            <w:vAlign w:val="center"/>
          </w:tcPr>
          <w:p w:rsidR="00B14F5D" w:rsidRPr="003A6487" w:rsidRDefault="00B14F5D" w:rsidP="00311580">
            <w:pPr>
              <w:ind w:left="144" w:right="57" w:firstLine="121"/>
              <w:rPr>
                <w:rFonts w:asciiTheme="minorBidi" w:eastAsia="Arial Unicode MS" w:hAnsiTheme="minorBidi" w:cstheme="minorBidi"/>
                <w:b/>
                <w:bCs/>
                <w:sz w:val="18"/>
                <w:szCs w:val="18"/>
              </w:rPr>
            </w:pPr>
            <w:r w:rsidRPr="003A6487">
              <w:rPr>
                <w:rFonts w:asciiTheme="minorBidi" w:eastAsia="Arial Unicode MS" w:hAnsiTheme="minorBidi" w:cstheme="minorBidi"/>
                <w:b/>
                <w:bCs/>
                <w:sz w:val="18"/>
                <w:szCs w:val="18"/>
              </w:rPr>
              <w:t>38.8</w:t>
            </w:r>
          </w:p>
        </w:tc>
      </w:tr>
      <w:tr w:rsidR="00B14F5D" w:rsidRPr="00AB2CF1" w:rsidTr="00B14F5D">
        <w:trPr>
          <w:trHeight w:val="340"/>
          <w:jc w:val="center"/>
        </w:trPr>
        <w:tc>
          <w:tcPr>
            <w:tcW w:w="2649" w:type="dxa"/>
            <w:tcBorders>
              <w:top w:val="nil"/>
              <w:left w:val="single" w:sz="4" w:space="0" w:color="auto"/>
              <w:bottom w:val="single" w:sz="4" w:space="0" w:color="auto"/>
              <w:right w:val="single" w:sz="4" w:space="0" w:color="auto"/>
            </w:tcBorders>
            <w:vAlign w:val="center"/>
          </w:tcPr>
          <w:p w:rsidR="00B14F5D" w:rsidRPr="00AB2CF1" w:rsidRDefault="00B14F5D" w:rsidP="00F93D9E">
            <w:pPr>
              <w:bidi w:val="0"/>
              <w:rPr>
                <w:rFonts w:asciiTheme="minorBidi" w:hAnsiTheme="minorBidi" w:cstheme="minorBidi"/>
                <w:sz w:val="24"/>
                <w:szCs w:val="24"/>
              </w:rPr>
            </w:pPr>
            <w:r w:rsidRPr="00AB2CF1">
              <w:rPr>
                <w:rFonts w:asciiTheme="minorBidi" w:hAnsiTheme="minorBidi" w:cstheme="minorBidi"/>
                <w:sz w:val="18"/>
                <w:szCs w:val="18"/>
              </w:rPr>
              <w:t>Existing areas</w:t>
            </w:r>
          </w:p>
        </w:tc>
        <w:tc>
          <w:tcPr>
            <w:tcW w:w="1126" w:type="dxa"/>
            <w:tcBorders>
              <w:top w:val="nil"/>
              <w:left w:val="single" w:sz="4" w:space="0" w:color="auto"/>
              <w:bottom w:val="single" w:sz="4" w:space="0" w:color="auto"/>
              <w:right w:val="nil"/>
            </w:tcBorders>
            <w:vAlign w:val="center"/>
          </w:tcPr>
          <w:p w:rsidR="00B14F5D" w:rsidRPr="004E703F" w:rsidRDefault="00B14F5D" w:rsidP="00311580">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149.3</w:t>
            </w:r>
          </w:p>
        </w:tc>
        <w:tc>
          <w:tcPr>
            <w:tcW w:w="1125" w:type="dxa"/>
            <w:tcBorders>
              <w:top w:val="nil"/>
              <w:left w:val="nil"/>
              <w:bottom w:val="single" w:sz="4" w:space="0" w:color="auto"/>
              <w:right w:val="nil"/>
            </w:tcBorders>
            <w:vAlign w:val="center"/>
          </w:tcPr>
          <w:p w:rsidR="00B14F5D" w:rsidRPr="00C57CD2" w:rsidRDefault="00B14F5D" w:rsidP="00F53AD8">
            <w:pPr>
              <w:ind w:left="144" w:right="57" w:firstLine="121"/>
              <w:rPr>
                <w:rFonts w:asciiTheme="minorBidi" w:eastAsia="Arial Unicode MS" w:hAnsiTheme="minorBidi" w:cstheme="minorBidi"/>
                <w:sz w:val="18"/>
                <w:szCs w:val="18"/>
              </w:rPr>
            </w:pPr>
            <w:r>
              <w:rPr>
                <w:rFonts w:asciiTheme="minorBidi" w:eastAsia="Arial Unicode MS" w:hAnsiTheme="minorBidi" w:cstheme="minorBidi"/>
                <w:sz w:val="18"/>
                <w:szCs w:val="18"/>
              </w:rPr>
              <w:t>108.7</w:t>
            </w:r>
          </w:p>
        </w:tc>
        <w:tc>
          <w:tcPr>
            <w:tcW w:w="1221" w:type="dxa"/>
            <w:tcBorders>
              <w:top w:val="nil"/>
              <w:left w:val="nil"/>
              <w:bottom w:val="single" w:sz="4" w:space="0" w:color="auto"/>
              <w:right w:val="nil"/>
            </w:tcBorders>
            <w:vAlign w:val="center"/>
          </w:tcPr>
          <w:p w:rsidR="00B14F5D" w:rsidRPr="00C57CD2" w:rsidRDefault="00B14F5D" w:rsidP="00311580">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157.7</w:t>
            </w:r>
          </w:p>
        </w:tc>
        <w:tc>
          <w:tcPr>
            <w:tcW w:w="1421" w:type="dxa"/>
            <w:tcBorders>
              <w:top w:val="nil"/>
              <w:left w:val="nil"/>
              <w:bottom w:val="single" w:sz="4" w:space="0" w:color="auto"/>
              <w:right w:val="nil"/>
            </w:tcBorders>
            <w:vAlign w:val="center"/>
          </w:tcPr>
          <w:p w:rsidR="00B14F5D" w:rsidRPr="003A6487" w:rsidRDefault="00B14F5D" w:rsidP="00311580">
            <w:pPr>
              <w:ind w:left="144" w:right="57" w:firstLine="121"/>
              <w:rPr>
                <w:rFonts w:asciiTheme="minorBidi" w:eastAsia="Arial Unicode MS" w:hAnsiTheme="minorBidi" w:cstheme="minorBidi"/>
                <w:b/>
                <w:bCs/>
                <w:sz w:val="18"/>
                <w:szCs w:val="18"/>
              </w:rPr>
            </w:pPr>
            <w:r w:rsidRPr="003A6487">
              <w:rPr>
                <w:rFonts w:asciiTheme="minorBidi" w:eastAsia="Arial Unicode MS" w:hAnsiTheme="minorBidi" w:cstheme="minorBidi"/>
                <w:b/>
                <w:bCs/>
                <w:sz w:val="18"/>
                <w:szCs w:val="18"/>
              </w:rPr>
              <w:t>5.6</w:t>
            </w:r>
          </w:p>
        </w:tc>
        <w:tc>
          <w:tcPr>
            <w:tcW w:w="1530" w:type="dxa"/>
            <w:tcBorders>
              <w:top w:val="nil"/>
              <w:left w:val="nil"/>
              <w:bottom w:val="single" w:sz="4" w:space="0" w:color="auto"/>
              <w:right w:val="single" w:sz="4" w:space="0" w:color="auto"/>
            </w:tcBorders>
            <w:vAlign w:val="center"/>
          </w:tcPr>
          <w:p w:rsidR="00B14F5D" w:rsidRPr="003A6487" w:rsidRDefault="00B14F5D" w:rsidP="00311580">
            <w:pPr>
              <w:ind w:left="144" w:right="57" w:firstLine="121"/>
              <w:rPr>
                <w:rFonts w:asciiTheme="minorBidi" w:eastAsia="Arial Unicode MS" w:hAnsiTheme="minorBidi" w:cstheme="minorBidi"/>
                <w:b/>
                <w:bCs/>
                <w:sz w:val="18"/>
                <w:szCs w:val="18"/>
              </w:rPr>
            </w:pPr>
            <w:r w:rsidRPr="003A6487">
              <w:rPr>
                <w:rFonts w:asciiTheme="minorBidi" w:eastAsia="Arial Unicode MS" w:hAnsiTheme="minorBidi" w:cstheme="minorBidi"/>
                <w:b/>
                <w:bCs/>
                <w:sz w:val="18"/>
                <w:szCs w:val="18"/>
              </w:rPr>
              <w:t>45.1</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FE7096" w:rsidRPr="00AB2CF1" w:rsidRDefault="00FE7096" w:rsidP="00FE7096">
      <w:pPr>
        <w:bidi w:val="0"/>
        <w:jc w:val="both"/>
        <w:rPr>
          <w:sz w:val="24"/>
          <w:szCs w:val="24"/>
        </w:rPr>
      </w:pPr>
    </w:p>
    <w:p w:rsidR="00FE7096" w:rsidRDefault="00FE7096" w:rsidP="00FE7096">
      <w:pPr>
        <w:bidi w:val="0"/>
        <w:rPr>
          <w:color w:val="000000"/>
          <w:sz w:val="24"/>
          <w:szCs w:val="24"/>
        </w:rPr>
      </w:pPr>
      <w:r>
        <w:rPr>
          <w:color w:val="000000"/>
          <w:sz w:val="24"/>
          <w:szCs w:val="24"/>
        </w:rPr>
        <w:br w:type="page"/>
      </w:r>
    </w:p>
    <w:p w:rsidR="00131593" w:rsidRPr="00AB2CF1" w:rsidRDefault="00C87EA1" w:rsidP="0068582C">
      <w:pPr>
        <w:bidi w:val="0"/>
        <w:jc w:val="both"/>
        <w:rPr>
          <w:rFonts w:asciiTheme="majorBidi" w:hAnsiTheme="majorBidi" w:cstheme="majorBidi"/>
          <w:sz w:val="24"/>
          <w:szCs w:val="24"/>
        </w:rPr>
      </w:pPr>
      <w:r w:rsidRPr="00AB2CF1">
        <w:rPr>
          <w:rFonts w:asciiTheme="majorBidi" w:hAnsiTheme="majorBidi" w:cstheme="majorBidi"/>
          <w:b/>
          <w:bCs/>
          <w:sz w:val="24"/>
          <w:szCs w:val="24"/>
        </w:rPr>
        <w:lastRenderedPageBreak/>
        <w:t xml:space="preserve">1.4 </w:t>
      </w:r>
      <w:r w:rsidR="00456A95" w:rsidRPr="00AB2CF1">
        <w:rPr>
          <w:rFonts w:asciiTheme="majorBidi" w:hAnsiTheme="majorBidi" w:cstheme="majorBidi"/>
          <w:b/>
          <w:bCs/>
          <w:sz w:val="24"/>
          <w:szCs w:val="24"/>
        </w:rPr>
        <w:t xml:space="preserve">Licensed </w:t>
      </w:r>
      <w:r w:rsidR="00456A95">
        <w:rPr>
          <w:rFonts w:asciiTheme="majorBidi" w:hAnsiTheme="majorBidi" w:cstheme="majorBidi"/>
          <w:b/>
          <w:bCs/>
          <w:sz w:val="24"/>
          <w:szCs w:val="24"/>
        </w:rPr>
        <w:t>B</w:t>
      </w:r>
      <w:r w:rsidR="00456A95" w:rsidRPr="00AB2CF1">
        <w:rPr>
          <w:rFonts w:asciiTheme="majorBidi" w:hAnsiTheme="majorBidi" w:cstheme="majorBidi"/>
          <w:b/>
          <w:bCs/>
          <w:sz w:val="24"/>
          <w:szCs w:val="24"/>
        </w:rPr>
        <w:t xml:space="preserve">oundary </w:t>
      </w:r>
      <w:r w:rsidR="00456A95">
        <w:rPr>
          <w:rFonts w:asciiTheme="majorBidi" w:hAnsiTheme="majorBidi" w:cstheme="majorBidi"/>
          <w:b/>
          <w:bCs/>
          <w:sz w:val="24"/>
          <w:szCs w:val="24"/>
        </w:rPr>
        <w:t>W</w:t>
      </w:r>
      <w:r w:rsidR="00456A95" w:rsidRPr="00AB2CF1">
        <w:rPr>
          <w:rFonts w:asciiTheme="majorBidi" w:hAnsiTheme="majorBidi" w:cstheme="majorBidi"/>
          <w:b/>
          <w:bCs/>
          <w:sz w:val="24"/>
          <w:szCs w:val="24"/>
        </w:rPr>
        <w:t>alls</w:t>
      </w:r>
      <w:r w:rsidRPr="00AB2CF1">
        <w:rPr>
          <w:rFonts w:asciiTheme="majorBidi" w:hAnsiTheme="majorBidi" w:cstheme="majorBidi"/>
          <w:b/>
          <w:bCs/>
          <w:sz w:val="24"/>
          <w:szCs w:val="24"/>
        </w:rPr>
        <w:t>:</w:t>
      </w:r>
      <w:r w:rsidRPr="00AB2CF1">
        <w:rPr>
          <w:rFonts w:asciiTheme="majorBidi" w:hAnsiTheme="majorBidi" w:cstheme="majorBidi"/>
          <w:sz w:val="24"/>
          <w:szCs w:val="24"/>
        </w:rPr>
        <w:t xml:space="preserve"> </w:t>
      </w:r>
      <w:r w:rsidR="0068582C" w:rsidRPr="00AB2CF1">
        <w:rPr>
          <w:rFonts w:asciiTheme="majorBidi" w:hAnsiTheme="majorBidi" w:cstheme="majorBidi"/>
          <w:sz w:val="24"/>
          <w:szCs w:val="24"/>
        </w:rPr>
        <w:t xml:space="preserve">The following table compares licenses issued for boundary walls in </w:t>
      </w:r>
      <w:r w:rsidR="0068582C">
        <w:rPr>
          <w:rFonts w:asciiTheme="majorBidi" w:hAnsiTheme="majorBidi" w:cstheme="majorBidi"/>
          <w:sz w:val="24"/>
          <w:szCs w:val="24"/>
        </w:rPr>
        <w:t>Palestine*</w:t>
      </w:r>
      <w:r w:rsidR="0068582C" w:rsidRPr="00AB2CF1">
        <w:rPr>
          <w:rFonts w:asciiTheme="majorBidi" w:hAnsiTheme="majorBidi" w:cstheme="majorBidi"/>
          <w:sz w:val="24"/>
          <w:szCs w:val="24"/>
        </w:rPr>
        <w:t xml:space="preserve"> </w:t>
      </w:r>
      <w:r w:rsidR="0068582C">
        <w:rPr>
          <w:rFonts w:asciiTheme="majorBidi" w:hAnsiTheme="majorBidi" w:cstheme="majorBidi"/>
          <w:sz w:val="24"/>
          <w:szCs w:val="24"/>
        </w:rPr>
        <w:t>during</w:t>
      </w:r>
      <w:r w:rsidR="0068582C" w:rsidRPr="00AB2CF1">
        <w:rPr>
          <w:rFonts w:asciiTheme="majorBidi" w:hAnsiTheme="majorBidi" w:cstheme="majorBidi"/>
          <w:sz w:val="24"/>
          <w:szCs w:val="24"/>
        </w:rPr>
        <w:t xml:space="preserve"> the </w:t>
      </w:r>
      <w:r w:rsidR="0068582C">
        <w:rPr>
          <w:rFonts w:asciiTheme="majorBidi" w:hAnsiTheme="majorBidi" w:cstheme="majorBidi"/>
          <w:sz w:val="24"/>
          <w:szCs w:val="24"/>
        </w:rPr>
        <w:t>fourth quarter</w:t>
      </w:r>
      <w:r w:rsidR="0068582C" w:rsidRPr="00AB2CF1">
        <w:rPr>
          <w:rFonts w:asciiTheme="majorBidi" w:hAnsiTheme="majorBidi" w:cstheme="majorBidi"/>
          <w:sz w:val="24"/>
          <w:szCs w:val="24"/>
        </w:rPr>
        <w:t xml:space="preserve"> of 201</w:t>
      </w:r>
      <w:r w:rsidR="0068582C">
        <w:rPr>
          <w:rFonts w:asciiTheme="majorBidi" w:hAnsiTheme="majorBidi" w:cstheme="majorBidi"/>
          <w:sz w:val="24"/>
          <w:szCs w:val="24"/>
        </w:rPr>
        <w:t>2</w:t>
      </w:r>
      <w:r w:rsidR="0068582C" w:rsidRPr="00AB2CF1">
        <w:rPr>
          <w:rFonts w:asciiTheme="majorBidi" w:hAnsiTheme="majorBidi" w:cstheme="majorBidi"/>
          <w:sz w:val="24"/>
          <w:szCs w:val="24"/>
        </w:rPr>
        <w:t xml:space="preserve"> with the previous and corresponding quarters</w:t>
      </w:r>
      <w:r w:rsidR="00EC622D" w:rsidRPr="00AB2CF1">
        <w:rPr>
          <w:rFonts w:asciiTheme="majorBidi" w:hAnsiTheme="majorBidi" w:cstheme="majorBidi"/>
          <w:sz w:val="24"/>
          <w:szCs w:val="24"/>
        </w:rPr>
        <w:t>:</w:t>
      </w:r>
    </w:p>
    <w:p w:rsidR="00897DCD" w:rsidRPr="00AB2CF1" w:rsidRDefault="00897DCD" w:rsidP="00FE7096">
      <w:pPr>
        <w:bidi w:val="0"/>
        <w:jc w:val="both"/>
        <w:rPr>
          <w:sz w:val="12"/>
          <w:szCs w:val="12"/>
        </w:rPr>
      </w:pPr>
    </w:p>
    <w:tbl>
      <w:tblPr>
        <w:tblStyle w:val="TableGrid"/>
        <w:tblW w:w="0" w:type="auto"/>
        <w:tblInd w:w="108" w:type="dxa"/>
        <w:tblLook w:val="04A0"/>
      </w:tblPr>
      <w:tblGrid>
        <w:gridCol w:w="3358"/>
        <w:gridCol w:w="1037"/>
        <w:gridCol w:w="992"/>
        <w:gridCol w:w="992"/>
        <w:gridCol w:w="1418"/>
        <w:gridCol w:w="1381"/>
      </w:tblGrid>
      <w:tr w:rsidR="00DF2BD7" w:rsidRPr="00AB2CF1" w:rsidTr="00DF2BD7">
        <w:trPr>
          <w:trHeight w:val="340"/>
        </w:trPr>
        <w:tc>
          <w:tcPr>
            <w:tcW w:w="3358" w:type="dxa"/>
            <w:vMerge w:val="restart"/>
            <w:vAlign w:val="center"/>
          </w:tcPr>
          <w:p w:rsidR="00DF2BD7" w:rsidRPr="00AB2CF1" w:rsidRDefault="00DF2BD7"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21" w:type="dxa"/>
            <w:gridSpan w:val="3"/>
            <w:vAlign w:val="center"/>
          </w:tcPr>
          <w:p w:rsidR="00DF2BD7" w:rsidRPr="00AB2CF1" w:rsidRDefault="00DF2BD7" w:rsidP="00FE7096">
            <w:pPr>
              <w:bidi w:val="0"/>
              <w:jc w:val="center"/>
              <w:rPr>
                <w:rFonts w:asciiTheme="minorBidi" w:hAnsiTheme="minorBidi" w:cstheme="minorBidi"/>
                <w:b/>
                <w:bCs/>
                <w:sz w:val="24"/>
                <w:szCs w:val="24"/>
              </w:rPr>
            </w:pPr>
            <w:r w:rsidRPr="00AB2CF1">
              <w:rPr>
                <w:rFonts w:ascii="Arial" w:hAnsi="Arial" w:cs="Arial"/>
                <w:b/>
                <w:bCs/>
                <w:sz w:val="18"/>
                <w:szCs w:val="18"/>
                <w:lang w:val="fr-FR"/>
              </w:rPr>
              <w:t>Licensed  boundary  walls</w:t>
            </w:r>
          </w:p>
        </w:tc>
        <w:tc>
          <w:tcPr>
            <w:tcW w:w="1418" w:type="dxa"/>
            <w:vMerge w:val="restart"/>
            <w:vAlign w:val="center"/>
          </w:tcPr>
          <w:p w:rsidR="00DF2BD7" w:rsidRPr="00AB2CF1" w:rsidRDefault="00DF2BD7" w:rsidP="00343DC6">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250A24">
              <w:rPr>
                <w:rFonts w:asciiTheme="minorBidi" w:hAnsiTheme="minorBidi" w:cstheme="minorBidi"/>
                <w:b/>
                <w:bCs/>
                <w:sz w:val="18"/>
                <w:szCs w:val="18"/>
              </w:rPr>
              <w:t>fourth quarter</w:t>
            </w:r>
            <w:r w:rsidRPr="00AB2CF1">
              <w:rPr>
                <w:rFonts w:asciiTheme="minorBidi" w:hAnsiTheme="minorBidi" w:cstheme="minorBidi"/>
                <w:b/>
                <w:bCs/>
                <w:sz w:val="18"/>
                <w:szCs w:val="18"/>
              </w:rPr>
              <w:t xml:space="preserve"> </w:t>
            </w:r>
            <w:r w:rsidRPr="00AB2CF1">
              <w:rPr>
                <w:rFonts w:asciiTheme="minorBidi" w:hAnsiTheme="minorBidi" w:cstheme="minorBidi"/>
                <w:b/>
                <w:bCs/>
                <w:sz w:val="18"/>
                <w:szCs w:val="18"/>
                <w:rtl/>
              </w:rPr>
              <w:t>201</w:t>
            </w:r>
            <w:r>
              <w:rPr>
                <w:rFonts w:asciiTheme="minorBidi" w:hAnsiTheme="minorBidi" w:cstheme="minorBidi"/>
                <w:b/>
                <w:bCs/>
                <w:sz w:val="18"/>
                <w:szCs w:val="18"/>
              </w:rPr>
              <w:t xml:space="preserve">2 </w:t>
            </w:r>
            <w:r w:rsidRPr="00AB2CF1">
              <w:rPr>
                <w:rFonts w:asciiTheme="minorBidi" w:hAnsiTheme="minorBidi" w:cstheme="minorBidi"/>
                <w:b/>
                <w:bCs/>
                <w:sz w:val="18"/>
                <w:szCs w:val="18"/>
              </w:rPr>
              <w:t>from</w:t>
            </w:r>
          </w:p>
          <w:p w:rsidR="00DF2BD7" w:rsidRPr="00AB2CF1" w:rsidRDefault="00DF2BD7" w:rsidP="00250A24">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w:t>
            </w:r>
            <w:r w:rsidR="00250A24">
              <w:rPr>
                <w:rFonts w:asciiTheme="minorBidi" w:hAnsiTheme="minorBidi" w:cstheme="minorBidi"/>
                <w:b/>
                <w:bCs/>
                <w:sz w:val="18"/>
                <w:szCs w:val="18"/>
              </w:rPr>
              <w:t xml:space="preserve">fourth </w:t>
            </w:r>
            <w:r w:rsidRPr="00AB2CF1">
              <w:rPr>
                <w:rFonts w:asciiTheme="minorBidi" w:hAnsiTheme="minorBidi" w:cstheme="minorBidi"/>
                <w:b/>
                <w:bCs/>
                <w:sz w:val="18"/>
                <w:szCs w:val="18"/>
              </w:rPr>
              <w:t xml:space="preserve">quarter </w:t>
            </w:r>
          </w:p>
          <w:p w:rsidR="00DF2BD7" w:rsidRPr="00AB2CF1" w:rsidRDefault="00DF2BD7" w:rsidP="00343DC6">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Pr>
              <w:t>201</w:t>
            </w:r>
            <w:r>
              <w:rPr>
                <w:rFonts w:asciiTheme="minorBidi" w:hAnsiTheme="minorBidi" w:cstheme="minorBidi"/>
                <w:b/>
                <w:bCs/>
                <w:sz w:val="18"/>
                <w:szCs w:val="18"/>
              </w:rPr>
              <w:t>1</w:t>
            </w:r>
          </w:p>
        </w:tc>
        <w:tc>
          <w:tcPr>
            <w:tcW w:w="1381" w:type="dxa"/>
            <w:vMerge w:val="restart"/>
            <w:vAlign w:val="center"/>
          </w:tcPr>
          <w:p w:rsidR="00DF2BD7" w:rsidRPr="00AB2CF1" w:rsidRDefault="00DF2BD7" w:rsidP="00343DC6">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250A24">
              <w:rPr>
                <w:rFonts w:asciiTheme="minorBidi" w:hAnsiTheme="minorBidi" w:cstheme="minorBidi"/>
                <w:b/>
                <w:bCs/>
                <w:sz w:val="18"/>
                <w:szCs w:val="18"/>
              </w:rPr>
              <w:t>fourth quarter</w:t>
            </w:r>
          </w:p>
          <w:p w:rsidR="00DF2BD7" w:rsidRPr="00AB2CF1" w:rsidRDefault="00DF2BD7" w:rsidP="00343DC6">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tl/>
              </w:rPr>
              <w:t>201</w:t>
            </w:r>
            <w:r>
              <w:rPr>
                <w:rFonts w:asciiTheme="minorBidi" w:hAnsiTheme="minorBidi" w:cstheme="minorBidi"/>
                <w:b/>
                <w:bCs/>
                <w:sz w:val="18"/>
                <w:szCs w:val="18"/>
              </w:rPr>
              <w:t>2</w:t>
            </w:r>
            <w:r w:rsidRPr="00AB2CF1">
              <w:rPr>
                <w:rFonts w:asciiTheme="minorBidi" w:hAnsiTheme="minorBidi" w:cstheme="minorBidi"/>
                <w:b/>
                <w:bCs/>
                <w:sz w:val="18"/>
                <w:szCs w:val="18"/>
              </w:rPr>
              <w:t xml:space="preserve">  from </w:t>
            </w:r>
            <w:r w:rsidR="00250A24">
              <w:rPr>
                <w:rFonts w:asciiTheme="minorBidi" w:hAnsiTheme="minorBidi" w:cstheme="minorBidi"/>
                <w:b/>
                <w:bCs/>
                <w:sz w:val="18"/>
                <w:szCs w:val="18"/>
              </w:rPr>
              <w:t>third quarter</w:t>
            </w:r>
            <w:r w:rsidRPr="00AB2CF1">
              <w:rPr>
                <w:rFonts w:asciiTheme="minorBidi" w:hAnsiTheme="minorBidi" w:cstheme="minorBidi"/>
                <w:b/>
                <w:bCs/>
                <w:sz w:val="18"/>
                <w:szCs w:val="18"/>
              </w:rPr>
              <w:t xml:space="preserve"> 201</w:t>
            </w:r>
            <w:r>
              <w:rPr>
                <w:rFonts w:asciiTheme="minorBidi" w:hAnsiTheme="minorBidi" w:cstheme="minorBidi"/>
                <w:b/>
                <w:bCs/>
                <w:sz w:val="18"/>
                <w:szCs w:val="18"/>
              </w:rPr>
              <w:t>2</w:t>
            </w:r>
          </w:p>
        </w:tc>
      </w:tr>
      <w:tr w:rsidR="00DF2BD7" w:rsidRPr="00AB2CF1" w:rsidTr="00DF2BD7">
        <w:trPr>
          <w:trHeight w:val="340"/>
        </w:trPr>
        <w:tc>
          <w:tcPr>
            <w:tcW w:w="3358" w:type="dxa"/>
            <w:vMerge/>
            <w:tcBorders>
              <w:bottom w:val="single" w:sz="4" w:space="0" w:color="auto"/>
            </w:tcBorders>
          </w:tcPr>
          <w:p w:rsidR="00DF2BD7" w:rsidRPr="00AB2CF1" w:rsidRDefault="00DF2BD7" w:rsidP="00FE7096">
            <w:pPr>
              <w:bidi w:val="0"/>
              <w:jc w:val="lowKashida"/>
              <w:rPr>
                <w:rFonts w:asciiTheme="minorBidi" w:hAnsiTheme="minorBidi" w:cstheme="minorBidi"/>
                <w:sz w:val="24"/>
                <w:szCs w:val="24"/>
              </w:rPr>
            </w:pPr>
          </w:p>
        </w:tc>
        <w:tc>
          <w:tcPr>
            <w:tcW w:w="1037" w:type="dxa"/>
            <w:tcBorders>
              <w:bottom w:val="single" w:sz="4" w:space="0" w:color="auto"/>
            </w:tcBorders>
            <w:vAlign w:val="center"/>
          </w:tcPr>
          <w:p w:rsidR="00DF2BD7" w:rsidRPr="00E36CAC" w:rsidRDefault="00250A24" w:rsidP="00343DC6">
            <w:pPr>
              <w:jc w:val="center"/>
              <w:rPr>
                <w:rFonts w:asciiTheme="minorBidi" w:hAnsiTheme="minorBidi" w:cstheme="minorBidi"/>
                <w:sz w:val="18"/>
                <w:szCs w:val="18"/>
                <w:lang w:val="fr-FR"/>
              </w:rPr>
            </w:pPr>
            <w:r>
              <w:rPr>
                <w:rFonts w:asciiTheme="minorBidi" w:hAnsiTheme="minorBidi" w:cstheme="minorBidi"/>
                <w:sz w:val="18"/>
                <w:szCs w:val="18"/>
              </w:rPr>
              <w:t>Fourth quarter</w:t>
            </w:r>
          </w:p>
          <w:p w:rsidR="00DF2BD7" w:rsidRPr="00E36CAC" w:rsidRDefault="00DF2BD7" w:rsidP="00343DC6">
            <w:pPr>
              <w:jc w:val="center"/>
              <w:rPr>
                <w:rFonts w:asciiTheme="minorBidi" w:hAnsiTheme="minorBidi" w:cstheme="minorBidi"/>
                <w:sz w:val="18"/>
                <w:szCs w:val="18"/>
              </w:rPr>
            </w:pPr>
            <w:r w:rsidRPr="00E36CAC">
              <w:rPr>
                <w:rFonts w:asciiTheme="minorBidi" w:hAnsiTheme="minorBidi" w:cstheme="minorBidi"/>
                <w:sz w:val="18"/>
                <w:szCs w:val="18"/>
                <w:lang w:val="fr-FR"/>
              </w:rPr>
              <w:t>2011</w:t>
            </w:r>
          </w:p>
        </w:tc>
        <w:tc>
          <w:tcPr>
            <w:tcW w:w="992" w:type="dxa"/>
            <w:tcBorders>
              <w:bottom w:val="single" w:sz="4" w:space="0" w:color="auto"/>
            </w:tcBorders>
            <w:vAlign w:val="center"/>
          </w:tcPr>
          <w:p w:rsidR="00DF2BD7" w:rsidRPr="00AB2CF1" w:rsidRDefault="00250A24" w:rsidP="00343DC6">
            <w:pPr>
              <w:jc w:val="center"/>
              <w:rPr>
                <w:rFonts w:asciiTheme="minorBidi" w:hAnsiTheme="minorBidi" w:cstheme="minorBidi"/>
                <w:sz w:val="18"/>
                <w:szCs w:val="18"/>
                <w:rtl/>
              </w:rPr>
            </w:pPr>
            <w:r>
              <w:rPr>
                <w:rFonts w:asciiTheme="minorBidi" w:hAnsiTheme="minorBidi" w:cstheme="minorBidi"/>
                <w:sz w:val="18"/>
                <w:szCs w:val="18"/>
              </w:rPr>
              <w:t>Third quarter</w:t>
            </w:r>
          </w:p>
          <w:p w:rsidR="00DF2BD7" w:rsidRPr="00AB2CF1" w:rsidRDefault="00DF2BD7" w:rsidP="00343DC6">
            <w:pPr>
              <w:jc w:val="center"/>
              <w:rPr>
                <w:rFonts w:asciiTheme="minorBidi" w:hAnsiTheme="minorBidi" w:cstheme="minorBidi"/>
                <w:sz w:val="18"/>
                <w:szCs w:val="18"/>
                <w:rtl/>
                <w:lang w:val="fr-FR"/>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992" w:type="dxa"/>
            <w:tcBorders>
              <w:bottom w:val="single" w:sz="4" w:space="0" w:color="auto"/>
            </w:tcBorders>
            <w:vAlign w:val="center"/>
          </w:tcPr>
          <w:p w:rsidR="00DF2BD7" w:rsidRPr="00AB2CF1" w:rsidRDefault="00250A24" w:rsidP="00343DC6">
            <w:pPr>
              <w:jc w:val="center"/>
              <w:rPr>
                <w:rFonts w:asciiTheme="minorBidi" w:hAnsiTheme="minorBidi" w:cstheme="minorBidi"/>
                <w:sz w:val="18"/>
                <w:szCs w:val="18"/>
                <w:rtl/>
              </w:rPr>
            </w:pPr>
            <w:r>
              <w:rPr>
                <w:rFonts w:asciiTheme="minorBidi" w:hAnsiTheme="minorBidi" w:cstheme="minorBidi"/>
                <w:sz w:val="18"/>
                <w:szCs w:val="18"/>
              </w:rPr>
              <w:t>Fourth quarter</w:t>
            </w:r>
          </w:p>
          <w:p w:rsidR="00DF2BD7" w:rsidRPr="00AB2CF1" w:rsidRDefault="00DF2BD7" w:rsidP="00343DC6">
            <w:pPr>
              <w:jc w:val="center"/>
              <w:rPr>
                <w:rFonts w:asciiTheme="minorBidi" w:hAnsiTheme="minorBidi" w:cstheme="minorBidi"/>
                <w:sz w:val="18"/>
                <w:szCs w:val="18"/>
                <w:rtl/>
                <w:lang w:val="fr-FR" w:bidi="ar-JO"/>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1418" w:type="dxa"/>
            <w:vMerge/>
            <w:tcBorders>
              <w:bottom w:val="single" w:sz="4" w:space="0" w:color="auto"/>
            </w:tcBorders>
            <w:vAlign w:val="center"/>
          </w:tcPr>
          <w:p w:rsidR="00DF2BD7" w:rsidRPr="00AB2CF1" w:rsidRDefault="00DF2BD7" w:rsidP="00FE7096">
            <w:pPr>
              <w:bidi w:val="0"/>
              <w:jc w:val="center"/>
              <w:rPr>
                <w:rFonts w:asciiTheme="minorBidi" w:hAnsiTheme="minorBidi" w:cstheme="minorBidi"/>
                <w:sz w:val="24"/>
                <w:szCs w:val="24"/>
              </w:rPr>
            </w:pPr>
          </w:p>
        </w:tc>
        <w:tc>
          <w:tcPr>
            <w:tcW w:w="1381" w:type="dxa"/>
            <w:vMerge/>
            <w:tcBorders>
              <w:bottom w:val="single" w:sz="4" w:space="0" w:color="auto"/>
            </w:tcBorders>
            <w:vAlign w:val="center"/>
          </w:tcPr>
          <w:p w:rsidR="00DF2BD7" w:rsidRPr="00AB2CF1" w:rsidRDefault="00DF2BD7" w:rsidP="00FE7096">
            <w:pPr>
              <w:bidi w:val="0"/>
              <w:jc w:val="center"/>
              <w:rPr>
                <w:rFonts w:asciiTheme="minorBidi" w:hAnsiTheme="minorBidi" w:cstheme="minorBidi"/>
                <w:sz w:val="24"/>
                <w:szCs w:val="24"/>
              </w:rPr>
            </w:pPr>
          </w:p>
        </w:tc>
      </w:tr>
      <w:tr w:rsidR="00BF21BC" w:rsidRPr="00AB2CF1" w:rsidTr="006F3DC1">
        <w:trPr>
          <w:trHeight w:val="340"/>
        </w:trPr>
        <w:tc>
          <w:tcPr>
            <w:tcW w:w="3358" w:type="dxa"/>
            <w:tcBorders>
              <w:top w:val="single" w:sz="4" w:space="0" w:color="auto"/>
              <w:left w:val="single" w:sz="4" w:space="0" w:color="auto"/>
              <w:bottom w:val="nil"/>
              <w:right w:val="single" w:sz="4" w:space="0" w:color="auto"/>
            </w:tcBorders>
            <w:vAlign w:val="center"/>
          </w:tcPr>
          <w:p w:rsidR="00BF21BC" w:rsidRPr="00AB2CF1" w:rsidRDefault="00BF21BC" w:rsidP="00771168">
            <w:pPr>
              <w:bidi w:val="0"/>
              <w:rPr>
                <w:rFonts w:asciiTheme="minorBidi" w:hAnsiTheme="minorBidi" w:cstheme="minorBidi"/>
                <w:sz w:val="24"/>
                <w:szCs w:val="24"/>
              </w:rPr>
            </w:pPr>
            <w:r w:rsidRPr="00AB2CF1">
              <w:rPr>
                <w:rFonts w:ascii="Arial" w:hAnsi="Arial" w:cs="Arial"/>
                <w:sz w:val="18"/>
                <w:szCs w:val="18"/>
              </w:rPr>
              <w:t>Number of licenses for walls</w:t>
            </w:r>
          </w:p>
        </w:tc>
        <w:tc>
          <w:tcPr>
            <w:tcW w:w="1037" w:type="dxa"/>
            <w:tcBorders>
              <w:top w:val="single" w:sz="4" w:space="0" w:color="auto"/>
              <w:left w:val="single" w:sz="4" w:space="0" w:color="auto"/>
              <w:bottom w:val="nil"/>
              <w:right w:val="nil"/>
            </w:tcBorders>
            <w:vAlign w:val="center"/>
          </w:tcPr>
          <w:p w:rsidR="00BF21BC" w:rsidRPr="004E703F" w:rsidRDefault="00BF21BC" w:rsidP="00311580">
            <w:pPr>
              <w:pStyle w:val="BodyTextIndent"/>
              <w:ind w:left="0"/>
              <w:jc w:val="left"/>
              <w:rPr>
                <w:rFonts w:asciiTheme="minorBidi" w:hAnsiTheme="minorBidi" w:cstheme="minorBidi"/>
                <w:sz w:val="18"/>
                <w:szCs w:val="18"/>
                <w:rtl/>
              </w:rPr>
            </w:pPr>
            <w:r>
              <w:rPr>
                <w:rFonts w:asciiTheme="minorBidi" w:hAnsiTheme="minorBidi" w:cstheme="minorBidi" w:hint="cs"/>
                <w:sz w:val="18"/>
                <w:szCs w:val="18"/>
                <w:rtl/>
              </w:rPr>
              <w:t>47</w:t>
            </w:r>
          </w:p>
        </w:tc>
        <w:tc>
          <w:tcPr>
            <w:tcW w:w="992" w:type="dxa"/>
            <w:tcBorders>
              <w:top w:val="single" w:sz="4" w:space="0" w:color="auto"/>
              <w:left w:val="nil"/>
              <w:bottom w:val="nil"/>
              <w:right w:val="nil"/>
            </w:tcBorders>
            <w:vAlign w:val="center"/>
          </w:tcPr>
          <w:p w:rsidR="00BF21BC" w:rsidRPr="004C10EC" w:rsidRDefault="00BF21BC" w:rsidP="00311580">
            <w:pPr>
              <w:pStyle w:val="BodyTextIndent"/>
              <w:ind w:left="57" w:right="57"/>
              <w:jc w:val="left"/>
              <w:rPr>
                <w:rFonts w:asciiTheme="minorBidi" w:hAnsiTheme="minorBidi" w:cstheme="minorBidi"/>
                <w:sz w:val="18"/>
                <w:szCs w:val="18"/>
                <w:rtl/>
              </w:rPr>
            </w:pPr>
            <w:r>
              <w:rPr>
                <w:rFonts w:asciiTheme="minorBidi" w:hAnsiTheme="minorBidi" w:cstheme="minorBidi" w:hint="cs"/>
                <w:sz w:val="18"/>
                <w:szCs w:val="18"/>
                <w:rtl/>
              </w:rPr>
              <w:t>52</w:t>
            </w:r>
          </w:p>
        </w:tc>
        <w:tc>
          <w:tcPr>
            <w:tcW w:w="992" w:type="dxa"/>
            <w:tcBorders>
              <w:top w:val="single" w:sz="4" w:space="0" w:color="auto"/>
              <w:left w:val="nil"/>
              <w:bottom w:val="nil"/>
              <w:right w:val="nil"/>
            </w:tcBorders>
            <w:vAlign w:val="center"/>
          </w:tcPr>
          <w:p w:rsidR="00BF21BC" w:rsidRPr="004C10EC" w:rsidRDefault="00BF21BC" w:rsidP="00311580">
            <w:pPr>
              <w:pStyle w:val="BodyTextIndent"/>
              <w:ind w:left="57" w:right="57"/>
              <w:jc w:val="left"/>
              <w:rPr>
                <w:rFonts w:asciiTheme="minorBidi" w:hAnsiTheme="minorBidi" w:cstheme="minorBidi"/>
                <w:sz w:val="18"/>
                <w:szCs w:val="18"/>
                <w:rtl/>
              </w:rPr>
            </w:pPr>
            <w:r>
              <w:rPr>
                <w:rFonts w:asciiTheme="minorBidi" w:hAnsiTheme="minorBidi" w:cstheme="minorBidi" w:hint="cs"/>
                <w:sz w:val="18"/>
                <w:szCs w:val="18"/>
                <w:rtl/>
              </w:rPr>
              <w:t>97</w:t>
            </w:r>
          </w:p>
        </w:tc>
        <w:tc>
          <w:tcPr>
            <w:tcW w:w="1418" w:type="dxa"/>
            <w:tcBorders>
              <w:top w:val="single" w:sz="4" w:space="0" w:color="auto"/>
              <w:left w:val="nil"/>
              <w:bottom w:val="nil"/>
              <w:right w:val="nil"/>
            </w:tcBorders>
          </w:tcPr>
          <w:p w:rsidR="00BF21BC" w:rsidRPr="00BF21BC" w:rsidRDefault="00BF21BC" w:rsidP="00AE30AA">
            <w:pPr>
              <w:rPr>
                <w:rFonts w:ascii="Arial" w:hAnsi="Arial" w:cs="Arial"/>
                <w:b/>
                <w:bCs/>
                <w:color w:val="000000"/>
                <w:sz w:val="18"/>
                <w:szCs w:val="18"/>
              </w:rPr>
            </w:pPr>
            <w:r w:rsidRPr="00BF21BC">
              <w:rPr>
                <w:rFonts w:ascii="Arial" w:hAnsi="Arial" w:cs="Arial"/>
                <w:b/>
                <w:bCs/>
                <w:color w:val="000000"/>
                <w:sz w:val="18"/>
                <w:szCs w:val="18"/>
              </w:rPr>
              <w:t>106.4</w:t>
            </w:r>
          </w:p>
        </w:tc>
        <w:tc>
          <w:tcPr>
            <w:tcW w:w="1381" w:type="dxa"/>
            <w:tcBorders>
              <w:top w:val="single" w:sz="4" w:space="0" w:color="auto"/>
              <w:left w:val="nil"/>
              <w:bottom w:val="nil"/>
              <w:right w:val="single" w:sz="4" w:space="0" w:color="auto"/>
            </w:tcBorders>
          </w:tcPr>
          <w:p w:rsidR="00BF21BC" w:rsidRPr="00BF21BC" w:rsidRDefault="00BF21BC" w:rsidP="00AE30AA">
            <w:pPr>
              <w:rPr>
                <w:rFonts w:ascii="Arial" w:hAnsi="Arial" w:cs="Arial"/>
                <w:b/>
                <w:bCs/>
                <w:color w:val="000000"/>
                <w:sz w:val="18"/>
                <w:szCs w:val="18"/>
              </w:rPr>
            </w:pPr>
            <w:r w:rsidRPr="00BF21BC">
              <w:rPr>
                <w:rFonts w:ascii="Arial" w:hAnsi="Arial" w:cs="Arial"/>
                <w:b/>
                <w:bCs/>
                <w:color w:val="000000"/>
                <w:sz w:val="18"/>
                <w:szCs w:val="18"/>
              </w:rPr>
              <w:t>86.5</w:t>
            </w:r>
          </w:p>
        </w:tc>
      </w:tr>
      <w:tr w:rsidR="00BF21BC" w:rsidRPr="00AB2CF1" w:rsidTr="006F3DC1">
        <w:trPr>
          <w:trHeight w:val="340"/>
        </w:trPr>
        <w:tc>
          <w:tcPr>
            <w:tcW w:w="3358" w:type="dxa"/>
            <w:tcBorders>
              <w:top w:val="nil"/>
              <w:left w:val="single" w:sz="4" w:space="0" w:color="auto"/>
              <w:bottom w:val="single" w:sz="4" w:space="0" w:color="auto"/>
              <w:right w:val="single" w:sz="4" w:space="0" w:color="auto"/>
            </w:tcBorders>
            <w:vAlign w:val="center"/>
          </w:tcPr>
          <w:p w:rsidR="00BF21BC" w:rsidRPr="00AB2CF1" w:rsidRDefault="00BF21BC" w:rsidP="00771168">
            <w:pPr>
              <w:bidi w:val="0"/>
              <w:rPr>
                <w:rFonts w:asciiTheme="minorBidi" w:hAnsiTheme="minorBidi" w:cstheme="minorBidi"/>
                <w:sz w:val="24"/>
                <w:szCs w:val="24"/>
              </w:rPr>
            </w:pPr>
            <w:r w:rsidRPr="00AB2CF1">
              <w:rPr>
                <w:rFonts w:ascii="Arial" w:hAnsi="Arial" w:cs="Arial"/>
                <w:sz w:val="18"/>
                <w:szCs w:val="18"/>
              </w:rPr>
              <w:t>Length of licensed walls  (1000 meters)</w:t>
            </w:r>
          </w:p>
        </w:tc>
        <w:tc>
          <w:tcPr>
            <w:tcW w:w="1037" w:type="dxa"/>
            <w:tcBorders>
              <w:top w:val="nil"/>
              <w:left w:val="single" w:sz="4" w:space="0" w:color="auto"/>
              <w:bottom w:val="single" w:sz="4" w:space="0" w:color="auto"/>
              <w:right w:val="nil"/>
            </w:tcBorders>
            <w:vAlign w:val="center"/>
          </w:tcPr>
          <w:p w:rsidR="00BF21BC" w:rsidRPr="004E703F" w:rsidRDefault="00BF21BC" w:rsidP="00311580">
            <w:pPr>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4.3</w:t>
            </w:r>
          </w:p>
        </w:tc>
        <w:tc>
          <w:tcPr>
            <w:tcW w:w="992" w:type="dxa"/>
            <w:tcBorders>
              <w:top w:val="nil"/>
              <w:left w:val="nil"/>
              <w:bottom w:val="single" w:sz="4" w:space="0" w:color="auto"/>
              <w:right w:val="nil"/>
            </w:tcBorders>
            <w:vAlign w:val="center"/>
          </w:tcPr>
          <w:p w:rsidR="00BF21BC" w:rsidRPr="004C10EC" w:rsidRDefault="00BF21BC" w:rsidP="00311580">
            <w:pPr>
              <w:ind w:left="57" w:right="57"/>
              <w:rPr>
                <w:rFonts w:asciiTheme="minorBidi" w:eastAsia="Arial Unicode MS" w:hAnsiTheme="minorBidi" w:cstheme="minorBidi"/>
                <w:sz w:val="18"/>
                <w:szCs w:val="18"/>
              </w:rPr>
            </w:pPr>
            <w:r>
              <w:rPr>
                <w:rFonts w:asciiTheme="minorBidi" w:eastAsia="Arial Unicode MS" w:hAnsiTheme="minorBidi" w:cstheme="minorBidi"/>
                <w:sz w:val="18"/>
                <w:szCs w:val="18"/>
              </w:rPr>
              <w:t>4.7</w:t>
            </w:r>
          </w:p>
        </w:tc>
        <w:tc>
          <w:tcPr>
            <w:tcW w:w="992" w:type="dxa"/>
            <w:tcBorders>
              <w:top w:val="nil"/>
              <w:left w:val="nil"/>
              <w:bottom w:val="single" w:sz="4" w:space="0" w:color="auto"/>
              <w:right w:val="nil"/>
            </w:tcBorders>
            <w:vAlign w:val="center"/>
          </w:tcPr>
          <w:p w:rsidR="00BF21BC" w:rsidRPr="004C10EC" w:rsidRDefault="00BF21BC" w:rsidP="00311580">
            <w:pPr>
              <w:ind w:left="57" w:right="57"/>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10.7</w:t>
            </w:r>
          </w:p>
        </w:tc>
        <w:tc>
          <w:tcPr>
            <w:tcW w:w="1418" w:type="dxa"/>
            <w:tcBorders>
              <w:top w:val="nil"/>
              <w:left w:val="nil"/>
              <w:bottom w:val="single" w:sz="4" w:space="0" w:color="auto"/>
              <w:right w:val="nil"/>
            </w:tcBorders>
          </w:tcPr>
          <w:p w:rsidR="00BF21BC" w:rsidRPr="00BF21BC" w:rsidRDefault="00BF21BC" w:rsidP="00AE30AA">
            <w:pPr>
              <w:rPr>
                <w:rFonts w:ascii="Arial" w:hAnsi="Arial" w:cs="Arial"/>
                <w:b/>
                <w:bCs/>
                <w:color w:val="000000"/>
                <w:sz w:val="18"/>
                <w:szCs w:val="18"/>
              </w:rPr>
            </w:pPr>
            <w:r w:rsidRPr="00BF21BC">
              <w:rPr>
                <w:rFonts w:ascii="Arial" w:hAnsi="Arial" w:cs="Arial"/>
                <w:b/>
                <w:bCs/>
                <w:color w:val="000000"/>
                <w:sz w:val="18"/>
                <w:szCs w:val="18"/>
              </w:rPr>
              <w:t>148.8</w:t>
            </w:r>
          </w:p>
        </w:tc>
        <w:tc>
          <w:tcPr>
            <w:tcW w:w="1381" w:type="dxa"/>
            <w:tcBorders>
              <w:top w:val="nil"/>
              <w:left w:val="nil"/>
              <w:bottom w:val="single" w:sz="4" w:space="0" w:color="auto"/>
              <w:right w:val="single" w:sz="4" w:space="0" w:color="auto"/>
            </w:tcBorders>
          </w:tcPr>
          <w:p w:rsidR="00BF21BC" w:rsidRPr="00BF21BC" w:rsidRDefault="00BF21BC" w:rsidP="00AE30AA">
            <w:pPr>
              <w:rPr>
                <w:rFonts w:ascii="Arial" w:hAnsi="Arial" w:cs="Arial"/>
                <w:b/>
                <w:bCs/>
                <w:color w:val="000000"/>
                <w:sz w:val="18"/>
                <w:szCs w:val="18"/>
              </w:rPr>
            </w:pPr>
            <w:r w:rsidRPr="00BF21BC">
              <w:rPr>
                <w:rFonts w:ascii="Arial" w:hAnsi="Arial" w:cs="Arial"/>
                <w:b/>
                <w:bCs/>
                <w:color w:val="000000"/>
                <w:sz w:val="18"/>
                <w:szCs w:val="18"/>
              </w:rPr>
              <w:t>127.7</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84739B" w:rsidRPr="00AB2CF1" w:rsidRDefault="0084739B" w:rsidP="00FE7096">
      <w:pPr>
        <w:bidi w:val="0"/>
        <w:jc w:val="both"/>
      </w:pPr>
    </w:p>
    <w:p w:rsidR="009F67CA" w:rsidRPr="00AB2CF1" w:rsidRDefault="009F67CA" w:rsidP="0068582C">
      <w:pPr>
        <w:bidi w:val="0"/>
        <w:ind w:right="-1"/>
        <w:jc w:val="lowKashida"/>
        <w:rPr>
          <w:sz w:val="24"/>
          <w:szCs w:val="24"/>
        </w:rPr>
      </w:pPr>
      <w:r w:rsidRPr="00AB2CF1">
        <w:rPr>
          <w:b/>
          <w:bCs/>
          <w:sz w:val="24"/>
          <w:szCs w:val="24"/>
        </w:rPr>
        <w:t xml:space="preserve">1.5 </w:t>
      </w:r>
      <w:r w:rsidR="00456A95" w:rsidRPr="00AB2CF1">
        <w:rPr>
          <w:b/>
          <w:bCs/>
          <w:sz w:val="24"/>
          <w:szCs w:val="24"/>
        </w:rPr>
        <w:t xml:space="preserve">Number and </w:t>
      </w:r>
      <w:r w:rsidR="00456A95">
        <w:rPr>
          <w:b/>
          <w:bCs/>
          <w:sz w:val="24"/>
          <w:szCs w:val="24"/>
        </w:rPr>
        <w:t>A</w:t>
      </w:r>
      <w:r w:rsidR="00456A95" w:rsidRPr="00AB2CF1">
        <w:rPr>
          <w:b/>
          <w:bCs/>
          <w:sz w:val="24"/>
          <w:szCs w:val="24"/>
        </w:rPr>
        <w:t xml:space="preserve">rea of </w:t>
      </w:r>
      <w:r w:rsidR="00456A95">
        <w:rPr>
          <w:b/>
          <w:bCs/>
          <w:sz w:val="24"/>
          <w:szCs w:val="24"/>
        </w:rPr>
        <w:t>L</w:t>
      </w:r>
      <w:r w:rsidR="00456A95" w:rsidRPr="00AB2CF1">
        <w:rPr>
          <w:b/>
          <w:bCs/>
          <w:sz w:val="24"/>
          <w:szCs w:val="24"/>
        </w:rPr>
        <w:t xml:space="preserve">icensed </w:t>
      </w:r>
      <w:r w:rsidR="00456A95">
        <w:rPr>
          <w:b/>
          <w:bCs/>
          <w:sz w:val="24"/>
          <w:szCs w:val="24"/>
        </w:rPr>
        <w:t>D</w:t>
      </w:r>
      <w:r w:rsidR="00456A95" w:rsidRPr="00AB2CF1">
        <w:rPr>
          <w:b/>
          <w:bCs/>
          <w:sz w:val="24"/>
          <w:szCs w:val="24"/>
        </w:rPr>
        <w:t>wellings</w:t>
      </w:r>
      <w:r w:rsidRPr="00AB2CF1">
        <w:rPr>
          <w:b/>
          <w:bCs/>
          <w:sz w:val="24"/>
          <w:szCs w:val="24"/>
        </w:rPr>
        <w:t>:</w:t>
      </w:r>
      <w:r w:rsidRPr="00AB2CF1">
        <w:rPr>
          <w:sz w:val="24"/>
          <w:szCs w:val="24"/>
        </w:rPr>
        <w:t xml:space="preserve"> </w:t>
      </w:r>
      <w:r w:rsidR="0068582C" w:rsidRPr="00AB2CF1">
        <w:rPr>
          <w:sz w:val="24"/>
          <w:szCs w:val="24"/>
        </w:rPr>
        <w:t xml:space="preserve">The following table compares the number and total area of licensed dwellings in </w:t>
      </w:r>
      <w:r w:rsidR="0068582C">
        <w:rPr>
          <w:sz w:val="24"/>
          <w:szCs w:val="24"/>
        </w:rPr>
        <w:t>Palestine*</w:t>
      </w:r>
      <w:r w:rsidR="0068582C" w:rsidRPr="00AB2CF1">
        <w:rPr>
          <w:sz w:val="24"/>
          <w:szCs w:val="24"/>
        </w:rPr>
        <w:t xml:space="preserve"> </w:t>
      </w:r>
      <w:r w:rsidR="0068582C">
        <w:rPr>
          <w:sz w:val="24"/>
          <w:szCs w:val="24"/>
        </w:rPr>
        <w:t>during</w:t>
      </w:r>
      <w:r w:rsidR="0068582C" w:rsidRPr="00AB2CF1">
        <w:rPr>
          <w:sz w:val="24"/>
          <w:szCs w:val="24"/>
        </w:rPr>
        <w:t xml:space="preserve"> the </w:t>
      </w:r>
      <w:r w:rsidR="0068582C">
        <w:rPr>
          <w:rFonts w:asciiTheme="majorBidi" w:hAnsiTheme="majorBidi" w:cstheme="majorBidi"/>
          <w:sz w:val="24"/>
          <w:szCs w:val="24"/>
        </w:rPr>
        <w:t>fourth quarter</w:t>
      </w:r>
      <w:r w:rsidR="0068582C" w:rsidRPr="00AB2CF1">
        <w:rPr>
          <w:rFonts w:cs="Times New Roman"/>
          <w:sz w:val="24"/>
          <w:szCs w:val="24"/>
        </w:rPr>
        <w:t xml:space="preserve"> of 201</w:t>
      </w:r>
      <w:r w:rsidR="0068582C">
        <w:rPr>
          <w:rFonts w:cs="Times New Roman"/>
          <w:sz w:val="24"/>
          <w:szCs w:val="24"/>
        </w:rPr>
        <w:t>2</w:t>
      </w:r>
      <w:r w:rsidR="0068582C" w:rsidRPr="00AB2CF1">
        <w:rPr>
          <w:rFonts w:cs="Times New Roman"/>
          <w:sz w:val="24"/>
          <w:szCs w:val="24"/>
        </w:rPr>
        <w:t xml:space="preserve"> </w:t>
      </w:r>
      <w:r w:rsidR="0068582C" w:rsidRPr="00AB2CF1">
        <w:rPr>
          <w:sz w:val="24"/>
          <w:szCs w:val="24"/>
        </w:rPr>
        <w:t>with the previous and corresponding quarters</w:t>
      </w:r>
      <w:r w:rsidR="00EC622D" w:rsidRPr="00AB2CF1">
        <w:rPr>
          <w:sz w:val="24"/>
          <w:szCs w:val="24"/>
        </w:rPr>
        <w:t>:</w:t>
      </w:r>
    </w:p>
    <w:p w:rsidR="00434A05" w:rsidRPr="00AB2CF1" w:rsidRDefault="00434A05" w:rsidP="00FE7096">
      <w:pPr>
        <w:bidi w:val="0"/>
        <w:ind w:right="-1"/>
        <w:jc w:val="lowKashida"/>
        <w:rPr>
          <w:sz w:val="12"/>
          <w:szCs w:val="12"/>
        </w:rPr>
      </w:pPr>
    </w:p>
    <w:tbl>
      <w:tblPr>
        <w:tblStyle w:val="TableGrid"/>
        <w:tblW w:w="0" w:type="auto"/>
        <w:tblInd w:w="108" w:type="dxa"/>
        <w:tblLook w:val="04A0"/>
      </w:tblPr>
      <w:tblGrid>
        <w:gridCol w:w="3358"/>
        <w:gridCol w:w="1037"/>
        <w:gridCol w:w="992"/>
        <w:gridCol w:w="992"/>
        <w:gridCol w:w="1418"/>
        <w:gridCol w:w="1381"/>
      </w:tblGrid>
      <w:tr w:rsidR="00DF2BD7" w:rsidRPr="00AB2CF1" w:rsidTr="00283473">
        <w:trPr>
          <w:trHeight w:val="566"/>
        </w:trPr>
        <w:tc>
          <w:tcPr>
            <w:tcW w:w="3358" w:type="dxa"/>
            <w:vMerge w:val="restart"/>
            <w:vAlign w:val="center"/>
          </w:tcPr>
          <w:p w:rsidR="00DF2BD7" w:rsidRPr="00AB2CF1" w:rsidRDefault="00DF2BD7"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21" w:type="dxa"/>
            <w:gridSpan w:val="3"/>
            <w:vAlign w:val="center"/>
          </w:tcPr>
          <w:p w:rsidR="00DF2BD7" w:rsidRPr="00AB2CF1" w:rsidRDefault="00DF2BD7" w:rsidP="00771168">
            <w:pPr>
              <w:bidi w:val="0"/>
              <w:jc w:val="center"/>
              <w:rPr>
                <w:rFonts w:asciiTheme="minorBidi" w:hAnsiTheme="minorBidi" w:cstheme="minorBidi"/>
                <w:b/>
                <w:bCs/>
                <w:sz w:val="24"/>
                <w:szCs w:val="24"/>
              </w:rPr>
            </w:pPr>
            <w:r w:rsidRPr="00AB2CF1">
              <w:rPr>
                <w:rFonts w:ascii="Arial" w:hAnsi="Arial" w:cs="Arial"/>
                <w:b/>
                <w:bCs/>
                <w:sz w:val="18"/>
                <w:szCs w:val="18"/>
              </w:rPr>
              <w:t>Number of dwellings and their area</w:t>
            </w:r>
          </w:p>
        </w:tc>
        <w:tc>
          <w:tcPr>
            <w:tcW w:w="1418" w:type="dxa"/>
            <w:vMerge w:val="restart"/>
            <w:vAlign w:val="center"/>
          </w:tcPr>
          <w:p w:rsidR="00DF2BD7" w:rsidRPr="00AB2CF1" w:rsidRDefault="00DF2BD7" w:rsidP="00343DC6">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250A24">
              <w:rPr>
                <w:rFonts w:asciiTheme="minorBidi" w:hAnsiTheme="minorBidi" w:cstheme="minorBidi"/>
                <w:b/>
                <w:bCs/>
                <w:sz w:val="18"/>
                <w:szCs w:val="18"/>
              </w:rPr>
              <w:t>fourth quarter</w:t>
            </w:r>
            <w:r w:rsidRPr="00AB2CF1">
              <w:rPr>
                <w:rFonts w:asciiTheme="minorBidi" w:hAnsiTheme="minorBidi" w:cstheme="minorBidi"/>
                <w:b/>
                <w:bCs/>
                <w:sz w:val="18"/>
                <w:szCs w:val="18"/>
              </w:rPr>
              <w:t xml:space="preserve"> </w:t>
            </w:r>
            <w:r w:rsidRPr="00AB2CF1">
              <w:rPr>
                <w:rFonts w:asciiTheme="minorBidi" w:hAnsiTheme="minorBidi" w:cstheme="minorBidi"/>
                <w:b/>
                <w:bCs/>
                <w:sz w:val="18"/>
                <w:szCs w:val="18"/>
                <w:rtl/>
              </w:rPr>
              <w:t>201</w:t>
            </w:r>
            <w:r>
              <w:rPr>
                <w:rFonts w:asciiTheme="minorBidi" w:hAnsiTheme="minorBidi" w:cstheme="minorBidi"/>
                <w:b/>
                <w:bCs/>
                <w:sz w:val="18"/>
                <w:szCs w:val="18"/>
              </w:rPr>
              <w:t xml:space="preserve">2 </w:t>
            </w:r>
            <w:r w:rsidRPr="00AB2CF1">
              <w:rPr>
                <w:rFonts w:asciiTheme="minorBidi" w:hAnsiTheme="minorBidi" w:cstheme="minorBidi"/>
                <w:b/>
                <w:bCs/>
                <w:sz w:val="18"/>
                <w:szCs w:val="18"/>
              </w:rPr>
              <w:t>from</w:t>
            </w:r>
          </w:p>
          <w:p w:rsidR="00DF2BD7" w:rsidRPr="00AB2CF1" w:rsidRDefault="00DF2BD7" w:rsidP="00343DC6">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w:t>
            </w:r>
            <w:r w:rsidR="00250A24">
              <w:rPr>
                <w:rFonts w:asciiTheme="minorBidi" w:hAnsiTheme="minorBidi" w:cstheme="minorBidi"/>
                <w:b/>
                <w:bCs/>
                <w:sz w:val="18"/>
                <w:szCs w:val="18"/>
              </w:rPr>
              <w:t xml:space="preserve">fourth </w:t>
            </w:r>
            <w:r w:rsidRPr="00AB2CF1">
              <w:rPr>
                <w:rFonts w:asciiTheme="minorBidi" w:hAnsiTheme="minorBidi" w:cstheme="minorBidi"/>
                <w:b/>
                <w:bCs/>
                <w:sz w:val="18"/>
                <w:szCs w:val="18"/>
              </w:rPr>
              <w:t xml:space="preserve">quarter </w:t>
            </w:r>
          </w:p>
          <w:p w:rsidR="00DF2BD7" w:rsidRPr="00AB2CF1" w:rsidRDefault="00DF2BD7" w:rsidP="00343DC6">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Pr>
              <w:t>201</w:t>
            </w:r>
            <w:r>
              <w:rPr>
                <w:rFonts w:asciiTheme="minorBidi" w:hAnsiTheme="minorBidi" w:cstheme="minorBidi"/>
                <w:b/>
                <w:bCs/>
                <w:sz w:val="18"/>
                <w:szCs w:val="18"/>
              </w:rPr>
              <w:t>1</w:t>
            </w:r>
          </w:p>
        </w:tc>
        <w:tc>
          <w:tcPr>
            <w:tcW w:w="1381" w:type="dxa"/>
            <w:vMerge w:val="restart"/>
            <w:vAlign w:val="center"/>
          </w:tcPr>
          <w:p w:rsidR="00DF2BD7" w:rsidRPr="00AB2CF1" w:rsidRDefault="00DF2BD7" w:rsidP="00343DC6">
            <w:pPr>
              <w:bidi w:val="0"/>
              <w:jc w:val="center"/>
              <w:rPr>
                <w:rFonts w:asciiTheme="minorBidi" w:hAnsiTheme="minorBidi" w:cstheme="minorBidi"/>
                <w:b/>
                <w:bCs/>
                <w:sz w:val="18"/>
                <w:szCs w:val="18"/>
              </w:rPr>
            </w:pPr>
            <w:r>
              <w:rPr>
                <w:rFonts w:asciiTheme="minorBidi" w:hAnsiTheme="minorBidi" w:cstheme="minorBidi"/>
                <w:b/>
                <w:bCs/>
                <w:sz w:val="18"/>
                <w:szCs w:val="18"/>
              </w:rPr>
              <w:t xml:space="preserve">% Change in </w:t>
            </w:r>
            <w:r w:rsidR="00250A24">
              <w:rPr>
                <w:rFonts w:asciiTheme="minorBidi" w:hAnsiTheme="minorBidi" w:cstheme="minorBidi"/>
                <w:b/>
                <w:bCs/>
                <w:sz w:val="18"/>
                <w:szCs w:val="18"/>
              </w:rPr>
              <w:t>fourth quarter</w:t>
            </w:r>
          </w:p>
          <w:p w:rsidR="00DF2BD7" w:rsidRPr="00AB2CF1" w:rsidRDefault="00DF2BD7" w:rsidP="00343DC6">
            <w:pPr>
              <w:bidi w:val="0"/>
              <w:jc w:val="center"/>
              <w:rPr>
                <w:rFonts w:asciiTheme="minorBidi" w:hAnsiTheme="minorBidi" w:cstheme="minorBidi"/>
                <w:b/>
                <w:bCs/>
                <w:sz w:val="18"/>
                <w:szCs w:val="18"/>
                <w:rtl/>
              </w:rPr>
            </w:pPr>
            <w:r w:rsidRPr="00AB2CF1">
              <w:rPr>
                <w:rFonts w:asciiTheme="minorBidi" w:hAnsiTheme="minorBidi" w:cstheme="minorBidi"/>
                <w:b/>
                <w:bCs/>
                <w:sz w:val="18"/>
                <w:szCs w:val="18"/>
                <w:rtl/>
              </w:rPr>
              <w:t>201</w:t>
            </w:r>
            <w:r>
              <w:rPr>
                <w:rFonts w:asciiTheme="minorBidi" w:hAnsiTheme="minorBidi" w:cstheme="minorBidi"/>
                <w:b/>
                <w:bCs/>
                <w:sz w:val="18"/>
                <w:szCs w:val="18"/>
              </w:rPr>
              <w:t>2</w:t>
            </w:r>
            <w:r w:rsidRPr="00AB2CF1">
              <w:rPr>
                <w:rFonts w:asciiTheme="minorBidi" w:hAnsiTheme="minorBidi" w:cstheme="minorBidi"/>
                <w:b/>
                <w:bCs/>
                <w:sz w:val="18"/>
                <w:szCs w:val="18"/>
              </w:rPr>
              <w:t xml:space="preserve">  from </w:t>
            </w:r>
            <w:r w:rsidR="00250A24">
              <w:rPr>
                <w:rFonts w:asciiTheme="minorBidi" w:hAnsiTheme="minorBidi" w:cstheme="minorBidi"/>
                <w:b/>
                <w:bCs/>
                <w:sz w:val="18"/>
                <w:szCs w:val="18"/>
              </w:rPr>
              <w:t>third quarter</w:t>
            </w:r>
            <w:r w:rsidRPr="00AB2CF1">
              <w:rPr>
                <w:rFonts w:asciiTheme="minorBidi" w:hAnsiTheme="minorBidi" w:cstheme="minorBidi"/>
                <w:b/>
                <w:bCs/>
                <w:sz w:val="18"/>
                <w:szCs w:val="18"/>
              </w:rPr>
              <w:t xml:space="preserve"> 201</w:t>
            </w:r>
            <w:r>
              <w:rPr>
                <w:rFonts w:asciiTheme="minorBidi" w:hAnsiTheme="minorBidi" w:cstheme="minorBidi"/>
                <w:b/>
                <w:bCs/>
                <w:sz w:val="18"/>
                <w:szCs w:val="18"/>
              </w:rPr>
              <w:t>2</w:t>
            </w:r>
          </w:p>
        </w:tc>
      </w:tr>
      <w:tr w:rsidR="00DF2BD7" w:rsidRPr="00AB2CF1" w:rsidTr="00283473">
        <w:trPr>
          <w:trHeight w:val="340"/>
        </w:trPr>
        <w:tc>
          <w:tcPr>
            <w:tcW w:w="3358" w:type="dxa"/>
            <w:vMerge/>
            <w:tcBorders>
              <w:bottom w:val="single" w:sz="4" w:space="0" w:color="auto"/>
            </w:tcBorders>
          </w:tcPr>
          <w:p w:rsidR="00DF2BD7" w:rsidRPr="00AB2CF1" w:rsidRDefault="00DF2BD7" w:rsidP="00FE7096">
            <w:pPr>
              <w:bidi w:val="0"/>
              <w:jc w:val="lowKashida"/>
              <w:rPr>
                <w:rFonts w:asciiTheme="minorBidi" w:hAnsiTheme="minorBidi" w:cstheme="minorBidi"/>
                <w:sz w:val="24"/>
                <w:szCs w:val="24"/>
              </w:rPr>
            </w:pPr>
          </w:p>
        </w:tc>
        <w:tc>
          <w:tcPr>
            <w:tcW w:w="1037" w:type="dxa"/>
            <w:tcBorders>
              <w:bottom w:val="single" w:sz="4" w:space="0" w:color="auto"/>
            </w:tcBorders>
            <w:vAlign w:val="center"/>
          </w:tcPr>
          <w:p w:rsidR="00DF2BD7" w:rsidRPr="00E36CAC" w:rsidRDefault="00250A24" w:rsidP="00343DC6">
            <w:pPr>
              <w:jc w:val="center"/>
              <w:rPr>
                <w:rFonts w:asciiTheme="minorBidi" w:hAnsiTheme="minorBidi" w:cstheme="minorBidi"/>
                <w:sz w:val="18"/>
                <w:szCs w:val="18"/>
                <w:lang w:val="fr-FR"/>
              </w:rPr>
            </w:pPr>
            <w:r>
              <w:rPr>
                <w:rFonts w:asciiTheme="minorBidi" w:hAnsiTheme="minorBidi" w:cstheme="minorBidi"/>
                <w:sz w:val="18"/>
                <w:szCs w:val="18"/>
              </w:rPr>
              <w:t>Fourth quarter</w:t>
            </w:r>
          </w:p>
          <w:p w:rsidR="00DF2BD7" w:rsidRPr="00E36CAC" w:rsidRDefault="00DF2BD7" w:rsidP="00343DC6">
            <w:pPr>
              <w:jc w:val="center"/>
              <w:rPr>
                <w:rFonts w:asciiTheme="minorBidi" w:hAnsiTheme="minorBidi" w:cstheme="minorBidi"/>
                <w:sz w:val="18"/>
                <w:szCs w:val="18"/>
              </w:rPr>
            </w:pPr>
            <w:r w:rsidRPr="00E36CAC">
              <w:rPr>
                <w:rFonts w:asciiTheme="minorBidi" w:hAnsiTheme="minorBidi" w:cstheme="minorBidi"/>
                <w:sz w:val="18"/>
                <w:szCs w:val="18"/>
                <w:lang w:val="fr-FR"/>
              </w:rPr>
              <w:t>2011</w:t>
            </w:r>
          </w:p>
        </w:tc>
        <w:tc>
          <w:tcPr>
            <w:tcW w:w="992" w:type="dxa"/>
            <w:tcBorders>
              <w:bottom w:val="single" w:sz="4" w:space="0" w:color="auto"/>
            </w:tcBorders>
            <w:vAlign w:val="center"/>
          </w:tcPr>
          <w:p w:rsidR="00DF2BD7" w:rsidRPr="00AB2CF1" w:rsidRDefault="00250A24" w:rsidP="00343DC6">
            <w:pPr>
              <w:jc w:val="center"/>
              <w:rPr>
                <w:rFonts w:asciiTheme="minorBidi" w:hAnsiTheme="minorBidi" w:cstheme="minorBidi"/>
                <w:sz w:val="18"/>
                <w:szCs w:val="18"/>
                <w:rtl/>
              </w:rPr>
            </w:pPr>
            <w:r>
              <w:rPr>
                <w:rFonts w:asciiTheme="minorBidi" w:hAnsiTheme="minorBidi" w:cstheme="minorBidi"/>
                <w:sz w:val="18"/>
                <w:szCs w:val="18"/>
              </w:rPr>
              <w:t>Third quarter</w:t>
            </w:r>
          </w:p>
          <w:p w:rsidR="00DF2BD7" w:rsidRPr="00AB2CF1" w:rsidRDefault="00DF2BD7" w:rsidP="00343DC6">
            <w:pPr>
              <w:jc w:val="center"/>
              <w:rPr>
                <w:rFonts w:asciiTheme="minorBidi" w:hAnsiTheme="minorBidi" w:cstheme="minorBidi"/>
                <w:sz w:val="18"/>
                <w:szCs w:val="18"/>
                <w:rtl/>
                <w:lang w:val="fr-FR"/>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992" w:type="dxa"/>
            <w:tcBorders>
              <w:bottom w:val="single" w:sz="4" w:space="0" w:color="auto"/>
            </w:tcBorders>
            <w:vAlign w:val="center"/>
          </w:tcPr>
          <w:p w:rsidR="00DF2BD7" w:rsidRPr="00AB2CF1" w:rsidRDefault="00250A24" w:rsidP="00343DC6">
            <w:pPr>
              <w:jc w:val="center"/>
              <w:rPr>
                <w:rFonts w:asciiTheme="minorBidi" w:hAnsiTheme="minorBidi" w:cstheme="minorBidi"/>
                <w:sz w:val="18"/>
                <w:szCs w:val="18"/>
                <w:rtl/>
              </w:rPr>
            </w:pPr>
            <w:r>
              <w:rPr>
                <w:rFonts w:asciiTheme="minorBidi" w:hAnsiTheme="minorBidi" w:cstheme="minorBidi"/>
                <w:sz w:val="18"/>
                <w:szCs w:val="18"/>
              </w:rPr>
              <w:t>Fourth quarter</w:t>
            </w:r>
          </w:p>
          <w:p w:rsidR="00DF2BD7" w:rsidRPr="00AB2CF1" w:rsidRDefault="00DF2BD7" w:rsidP="00343DC6">
            <w:pPr>
              <w:jc w:val="center"/>
              <w:rPr>
                <w:rFonts w:asciiTheme="minorBidi" w:hAnsiTheme="minorBidi" w:cstheme="minorBidi"/>
                <w:sz w:val="18"/>
                <w:szCs w:val="18"/>
                <w:rtl/>
                <w:lang w:val="fr-FR" w:bidi="ar-JO"/>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1418" w:type="dxa"/>
            <w:vMerge/>
            <w:tcBorders>
              <w:bottom w:val="single" w:sz="4" w:space="0" w:color="auto"/>
            </w:tcBorders>
          </w:tcPr>
          <w:p w:rsidR="00DF2BD7" w:rsidRPr="00AB2CF1" w:rsidRDefault="00DF2BD7" w:rsidP="00FE7096">
            <w:pPr>
              <w:bidi w:val="0"/>
              <w:jc w:val="lowKashida"/>
              <w:rPr>
                <w:rFonts w:asciiTheme="minorBidi" w:hAnsiTheme="minorBidi" w:cstheme="minorBidi"/>
                <w:sz w:val="24"/>
                <w:szCs w:val="24"/>
              </w:rPr>
            </w:pPr>
          </w:p>
        </w:tc>
        <w:tc>
          <w:tcPr>
            <w:tcW w:w="1381" w:type="dxa"/>
            <w:vMerge/>
            <w:tcBorders>
              <w:bottom w:val="single" w:sz="4" w:space="0" w:color="auto"/>
            </w:tcBorders>
          </w:tcPr>
          <w:p w:rsidR="00DF2BD7" w:rsidRPr="00AB2CF1" w:rsidRDefault="00DF2BD7" w:rsidP="00FE7096">
            <w:pPr>
              <w:bidi w:val="0"/>
              <w:jc w:val="lowKashida"/>
              <w:rPr>
                <w:rFonts w:asciiTheme="minorBidi" w:hAnsiTheme="minorBidi" w:cstheme="minorBidi"/>
                <w:sz w:val="24"/>
                <w:szCs w:val="24"/>
              </w:rPr>
            </w:pPr>
          </w:p>
        </w:tc>
      </w:tr>
      <w:tr w:rsidR="00B14F5D" w:rsidRPr="00AB2CF1" w:rsidTr="009B3155">
        <w:trPr>
          <w:trHeight w:val="340"/>
        </w:trPr>
        <w:tc>
          <w:tcPr>
            <w:tcW w:w="3358" w:type="dxa"/>
            <w:tcBorders>
              <w:top w:val="single" w:sz="4" w:space="0" w:color="auto"/>
              <w:left w:val="single" w:sz="4" w:space="0" w:color="auto"/>
              <w:bottom w:val="nil"/>
              <w:right w:val="single" w:sz="4" w:space="0" w:color="auto"/>
            </w:tcBorders>
            <w:vAlign w:val="center"/>
          </w:tcPr>
          <w:p w:rsidR="00B14F5D" w:rsidRPr="00AB2CF1" w:rsidRDefault="00B14F5D" w:rsidP="00BB1FD0">
            <w:pPr>
              <w:bidi w:val="0"/>
              <w:rPr>
                <w:rFonts w:asciiTheme="minorBidi" w:hAnsiTheme="minorBidi" w:cstheme="minorBidi"/>
                <w:sz w:val="24"/>
                <w:szCs w:val="24"/>
              </w:rPr>
            </w:pPr>
            <w:r w:rsidRPr="00AB2CF1">
              <w:rPr>
                <w:rFonts w:asciiTheme="minorBidi" w:hAnsiTheme="minorBidi" w:cstheme="minorBidi"/>
                <w:sz w:val="18"/>
                <w:szCs w:val="18"/>
              </w:rPr>
              <w:t>Number of new dwellings</w:t>
            </w:r>
          </w:p>
        </w:tc>
        <w:tc>
          <w:tcPr>
            <w:tcW w:w="1037" w:type="dxa"/>
            <w:tcBorders>
              <w:top w:val="single" w:sz="4" w:space="0" w:color="auto"/>
              <w:left w:val="single" w:sz="4" w:space="0" w:color="auto"/>
              <w:bottom w:val="nil"/>
              <w:right w:val="nil"/>
            </w:tcBorders>
            <w:vAlign w:val="center"/>
          </w:tcPr>
          <w:p w:rsidR="00B14F5D" w:rsidRPr="00180447" w:rsidRDefault="00B14F5D" w:rsidP="00311580">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3,142</w:t>
            </w:r>
          </w:p>
        </w:tc>
        <w:tc>
          <w:tcPr>
            <w:tcW w:w="992" w:type="dxa"/>
            <w:tcBorders>
              <w:top w:val="single" w:sz="4" w:space="0" w:color="auto"/>
              <w:left w:val="nil"/>
              <w:bottom w:val="nil"/>
              <w:right w:val="nil"/>
            </w:tcBorders>
            <w:vAlign w:val="center"/>
          </w:tcPr>
          <w:p w:rsidR="00B14F5D" w:rsidRPr="00180447" w:rsidRDefault="00B14F5D" w:rsidP="0031158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3,107</w:t>
            </w:r>
          </w:p>
        </w:tc>
        <w:tc>
          <w:tcPr>
            <w:tcW w:w="992" w:type="dxa"/>
            <w:tcBorders>
              <w:top w:val="single" w:sz="4" w:space="0" w:color="auto"/>
              <w:left w:val="nil"/>
              <w:bottom w:val="nil"/>
              <w:right w:val="nil"/>
            </w:tcBorders>
            <w:vAlign w:val="center"/>
          </w:tcPr>
          <w:p w:rsidR="00B14F5D" w:rsidRPr="00180447" w:rsidRDefault="00B14F5D" w:rsidP="0031158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3,673</w:t>
            </w:r>
          </w:p>
        </w:tc>
        <w:tc>
          <w:tcPr>
            <w:tcW w:w="1418" w:type="dxa"/>
            <w:tcBorders>
              <w:top w:val="single" w:sz="4" w:space="0" w:color="auto"/>
              <w:left w:val="nil"/>
              <w:bottom w:val="nil"/>
              <w:right w:val="nil"/>
            </w:tcBorders>
            <w:vAlign w:val="center"/>
          </w:tcPr>
          <w:p w:rsidR="00B14F5D" w:rsidRPr="00DE0BD6" w:rsidRDefault="00B14F5D" w:rsidP="00311580">
            <w:pPr>
              <w:rPr>
                <w:rFonts w:ascii="Arial" w:hAnsi="Arial" w:cs="Arial"/>
                <w:b/>
                <w:bCs/>
                <w:color w:val="000000"/>
                <w:sz w:val="18"/>
                <w:szCs w:val="18"/>
              </w:rPr>
            </w:pPr>
            <w:r w:rsidRPr="00DE0BD6">
              <w:rPr>
                <w:rFonts w:ascii="Arial" w:hAnsi="Arial" w:cs="Arial"/>
                <w:b/>
                <w:bCs/>
                <w:color w:val="000000"/>
                <w:sz w:val="18"/>
                <w:szCs w:val="18"/>
              </w:rPr>
              <w:t>16.9</w:t>
            </w:r>
          </w:p>
        </w:tc>
        <w:tc>
          <w:tcPr>
            <w:tcW w:w="1381" w:type="dxa"/>
            <w:tcBorders>
              <w:top w:val="single" w:sz="4" w:space="0" w:color="auto"/>
              <w:left w:val="nil"/>
              <w:bottom w:val="nil"/>
              <w:right w:val="single" w:sz="4" w:space="0" w:color="auto"/>
            </w:tcBorders>
            <w:vAlign w:val="center"/>
          </w:tcPr>
          <w:p w:rsidR="00B14F5D" w:rsidRPr="00DE0BD6" w:rsidRDefault="00B14F5D" w:rsidP="00311580">
            <w:pPr>
              <w:rPr>
                <w:rFonts w:ascii="Arial" w:hAnsi="Arial" w:cs="Arial"/>
                <w:b/>
                <w:bCs/>
                <w:color w:val="000000"/>
                <w:sz w:val="18"/>
                <w:szCs w:val="18"/>
              </w:rPr>
            </w:pPr>
            <w:r w:rsidRPr="00DE0BD6">
              <w:rPr>
                <w:rFonts w:ascii="Arial" w:hAnsi="Arial" w:cs="Arial"/>
                <w:b/>
                <w:bCs/>
                <w:color w:val="000000"/>
                <w:sz w:val="18"/>
                <w:szCs w:val="18"/>
              </w:rPr>
              <w:t>18.2</w:t>
            </w:r>
          </w:p>
        </w:tc>
      </w:tr>
      <w:tr w:rsidR="00B14F5D" w:rsidRPr="00AB2CF1" w:rsidTr="009B3155">
        <w:trPr>
          <w:trHeight w:val="340"/>
        </w:trPr>
        <w:tc>
          <w:tcPr>
            <w:tcW w:w="3358" w:type="dxa"/>
            <w:tcBorders>
              <w:top w:val="nil"/>
              <w:left w:val="single" w:sz="4" w:space="0" w:color="auto"/>
              <w:bottom w:val="nil"/>
              <w:right w:val="single" w:sz="4" w:space="0" w:color="auto"/>
            </w:tcBorders>
            <w:vAlign w:val="center"/>
          </w:tcPr>
          <w:p w:rsidR="00B14F5D" w:rsidRPr="00AB2CF1" w:rsidRDefault="00B14F5D" w:rsidP="00BB1FD0">
            <w:pPr>
              <w:bidi w:val="0"/>
              <w:rPr>
                <w:rFonts w:asciiTheme="minorBidi" w:hAnsiTheme="minorBidi" w:cstheme="minorBidi"/>
                <w:sz w:val="24"/>
                <w:szCs w:val="24"/>
              </w:rPr>
            </w:pPr>
            <w:r w:rsidRPr="00AB2CF1">
              <w:rPr>
                <w:rFonts w:asciiTheme="minorBidi" w:hAnsiTheme="minorBidi" w:cstheme="minorBidi"/>
                <w:sz w:val="18"/>
                <w:szCs w:val="18"/>
              </w:rPr>
              <w:t>Area of new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037" w:type="dxa"/>
            <w:tcBorders>
              <w:top w:val="nil"/>
              <w:left w:val="single" w:sz="4" w:space="0" w:color="auto"/>
              <w:bottom w:val="nil"/>
              <w:right w:val="nil"/>
            </w:tcBorders>
            <w:vAlign w:val="center"/>
          </w:tcPr>
          <w:p w:rsidR="00B14F5D" w:rsidRPr="00180447" w:rsidRDefault="00B14F5D" w:rsidP="00311580">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602.8</w:t>
            </w:r>
          </w:p>
        </w:tc>
        <w:tc>
          <w:tcPr>
            <w:tcW w:w="992" w:type="dxa"/>
            <w:tcBorders>
              <w:top w:val="nil"/>
              <w:left w:val="nil"/>
              <w:bottom w:val="nil"/>
              <w:right w:val="nil"/>
            </w:tcBorders>
            <w:vAlign w:val="center"/>
          </w:tcPr>
          <w:p w:rsidR="00B14F5D" w:rsidRPr="00180447" w:rsidRDefault="00B14F5D" w:rsidP="0031158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529.6</w:t>
            </w:r>
          </w:p>
        </w:tc>
        <w:tc>
          <w:tcPr>
            <w:tcW w:w="992" w:type="dxa"/>
            <w:tcBorders>
              <w:top w:val="nil"/>
              <w:left w:val="nil"/>
              <w:bottom w:val="nil"/>
              <w:right w:val="nil"/>
            </w:tcBorders>
            <w:vAlign w:val="center"/>
          </w:tcPr>
          <w:p w:rsidR="00B14F5D" w:rsidRPr="00180447" w:rsidRDefault="00B14F5D" w:rsidP="0031158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636.5</w:t>
            </w:r>
          </w:p>
        </w:tc>
        <w:tc>
          <w:tcPr>
            <w:tcW w:w="1418" w:type="dxa"/>
            <w:tcBorders>
              <w:top w:val="nil"/>
              <w:left w:val="nil"/>
              <w:bottom w:val="nil"/>
              <w:right w:val="nil"/>
            </w:tcBorders>
            <w:vAlign w:val="center"/>
          </w:tcPr>
          <w:p w:rsidR="00B14F5D" w:rsidRPr="00DE0BD6" w:rsidRDefault="00B14F5D" w:rsidP="00311580">
            <w:pPr>
              <w:rPr>
                <w:rFonts w:ascii="Arial" w:hAnsi="Arial" w:cs="Arial"/>
                <w:b/>
                <w:bCs/>
                <w:color w:val="000000"/>
                <w:sz w:val="18"/>
                <w:szCs w:val="18"/>
              </w:rPr>
            </w:pPr>
            <w:r w:rsidRPr="00DE0BD6">
              <w:rPr>
                <w:rFonts w:ascii="Arial" w:hAnsi="Arial" w:cs="Arial"/>
                <w:b/>
                <w:bCs/>
                <w:color w:val="000000"/>
                <w:sz w:val="18"/>
                <w:szCs w:val="18"/>
              </w:rPr>
              <w:t>5.6</w:t>
            </w:r>
          </w:p>
        </w:tc>
        <w:tc>
          <w:tcPr>
            <w:tcW w:w="1381" w:type="dxa"/>
            <w:tcBorders>
              <w:top w:val="nil"/>
              <w:left w:val="nil"/>
              <w:bottom w:val="nil"/>
              <w:right w:val="single" w:sz="4" w:space="0" w:color="auto"/>
            </w:tcBorders>
            <w:vAlign w:val="center"/>
          </w:tcPr>
          <w:p w:rsidR="00B14F5D" w:rsidRPr="00DE0BD6" w:rsidRDefault="00B14F5D" w:rsidP="00311580">
            <w:pPr>
              <w:rPr>
                <w:rFonts w:ascii="Arial" w:hAnsi="Arial" w:cs="Arial"/>
                <w:b/>
                <w:bCs/>
                <w:color w:val="000000"/>
                <w:sz w:val="18"/>
                <w:szCs w:val="18"/>
              </w:rPr>
            </w:pPr>
            <w:r w:rsidRPr="00DE0BD6">
              <w:rPr>
                <w:rFonts w:ascii="Arial" w:hAnsi="Arial" w:cs="Arial"/>
                <w:b/>
                <w:bCs/>
                <w:color w:val="000000"/>
                <w:sz w:val="18"/>
                <w:szCs w:val="18"/>
              </w:rPr>
              <w:t>20.2</w:t>
            </w:r>
          </w:p>
        </w:tc>
      </w:tr>
      <w:tr w:rsidR="00B14F5D" w:rsidRPr="00AB2CF1" w:rsidTr="009B3155">
        <w:trPr>
          <w:trHeight w:val="340"/>
        </w:trPr>
        <w:tc>
          <w:tcPr>
            <w:tcW w:w="3358" w:type="dxa"/>
            <w:tcBorders>
              <w:top w:val="nil"/>
              <w:left w:val="single" w:sz="4" w:space="0" w:color="auto"/>
              <w:bottom w:val="nil"/>
              <w:right w:val="single" w:sz="4" w:space="0" w:color="auto"/>
            </w:tcBorders>
            <w:vAlign w:val="center"/>
          </w:tcPr>
          <w:p w:rsidR="00B14F5D" w:rsidRPr="00AB2CF1" w:rsidRDefault="00B14F5D" w:rsidP="00BB1FD0">
            <w:pPr>
              <w:bidi w:val="0"/>
              <w:rPr>
                <w:rFonts w:asciiTheme="minorBidi" w:hAnsiTheme="minorBidi" w:cstheme="minorBidi"/>
                <w:sz w:val="24"/>
                <w:szCs w:val="24"/>
              </w:rPr>
            </w:pPr>
            <w:r w:rsidRPr="00AB2CF1">
              <w:rPr>
                <w:rFonts w:asciiTheme="minorBidi" w:hAnsiTheme="minorBidi" w:cstheme="minorBidi"/>
                <w:sz w:val="18"/>
                <w:szCs w:val="18"/>
              </w:rPr>
              <w:t>Number of existing dwellings</w:t>
            </w:r>
          </w:p>
        </w:tc>
        <w:tc>
          <w:tcPr>
            <w:tcW w:w="1037" w:type="dxa"/>
            <w:tcBorders>
              <w:top w:val="nil"/>
              <w:left w:val="single" w:sz="4" w:space="0" w:color="auto"/>
              <w:bottom w:val="nil"/>
              <w:right w:val="nil"/>
            </w:tcBorders>
            <w:vAlign w:val="center"/>
          </w:tcPr>
          <w:p w:rsidR="00B14F5D" w:rsidRPr="00180447" w:rsidRDefault="00B14F5D" w:rsidP="00311580">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524</w:t>
            </w:r>
          </w:p>
        </w:tc>
        <w:tc>
          <w:tcPr>
            <w:tcW w:w="992" w:type="dxa"/>
            <w:tcBorders>
              <w:top w:val="nil"/>
              <w:left w:val="nil"/>
              <w:bottom w:val="nil"/>
              <w:right w:val="nil"/>
            </w:tcBorders>
            <w:vAlign w:val="center"/>
          </w:tcPr>
          <w:p w:rsidR="00B14F5D" w:rsidRPr="00180447" w:rsidRDefault="00B14F5D" w:rsidP="0031158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541</w:t>
            </w:r>
          </w:p>
        </w:tc>
        <w:tc>
          <w:tcPr>
            <w:tcW w:w="992" w:type="dxa"/>
            <w:tcBorders>
              <w:top w:val="nil"/>
              <w:left w:val="nil"/>
              <w:bottom w:val="nil"/>
              <w:right w:val="nil"/>
            </w:tcBorders>
            <w:vAlign w:val="center"/>
          </w:tcPr>
          <w:p w:rsidR="00B14F5D" w:rsidRPr="00180447" w:rsidRDefault="00B14F5D" w:rsidP="0031158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623</w:t>
            </w:r>
          </w:p>
        </w:tc>
        <w:tc>
          <w:tcPr>
            <w:tcW w:w="1418" w:type="dxa"/>
            <w:tcBorders>
              <w:top w:val="nil"/>
              <w:left w:val="nil"/>
              <w:bottom w:val="nil"/>
              <w:right w:val="nil"/>
            </w:tcBorders>
            <w:vAlign w:val="center"/>
          </w:tcPr>
          <w:p w:rsidR="00B14F5D" w:rsidRPr="00DE0BD6" w:rsidRDefault="00B14F5D" w:rsidP="00311580">
            <w:pPr>
              <w:rPr>
                <w:rFonts w:ascii="Arial" w:hAnsi="Arial" w:cs="Arial"/>
                <w:b/>
                <w:bCs/>
                <w:color w:val="000000"/>
                <w:sz w:val="18"/>
                <w:szCs w:val="18"/>
              </w:rPr>
            </w:pPr>
            <w:r w:rsidRPr="00DE0BD6">
              <w:rPr>
                <w:rFonts w:ascii="Arial" w:hAnsi="Arial" w:cs="Arial"/>
                <w:b/>
                <w:bCs/>
                <w:color w:val="000000"/>
                <w:sz w:val="18"/>
                <w:szCs w:val="18"/>
              </w:rPr>
              <w:t>18.9</w:t>
            </w:r>
          </w:p>
        </w:tc>
        <w:tc>
          <w:tcPr>
            <w:tcW w:w="1381" w:type="dxa"/>
            <w:tcBorders>
              <w:top w:val="nil"/>
              <w:left w:val="nil"/>
              <w:bottom w:val="nil"/>
              <w:right w:val="single" w:sz="4" w:space="0" w:color="auto"/>
            </w:tcBorders>
            <w:vAlign w:val="center"/>
          </w:tcPr>
          <w:p w:rsidR="00B14F5D" w:rsidRPr="00DE0BD6" w:rsidRDefault="00B14F5D" w:rsidP="00311580">
            <w:pPr>
              <w:rPr>
                <w:rFonts w:ascii="Arial" w:hAnsi="Arial" w:cs="Arial"/>
                <w:b/>
                <w:bCs/>
                <w:color w:val="000000"/>
                <w:sz w:val="18"/>
                <w:szCs w:val="18"/>
              </w:rPr>
            </w:pPr>
            <w:r w:rsidRPr="00DE0BD6">
              <w:rPr>
                <w:rFonts w:ascii="Arial" w:hAnsi="Arial" w:cs="Arial"/>
                <w:b/>
                <w:bCs/>
                <w:color w:val="000000"/>
                <w:sz w:val="18"/>
                <w:szCs w:val="18"/>
              </w:rPr>
              <w:t>15.2</w:t>
            </w:r>
          </w:p>
        </w:tc>
      </w:tr>
      <w:tr w:rsidR="00B14F5D" w:rsidRPr="00AB2CF1" w:rsidTr="009B3155">
        <w:trPr>
          <w:trHeight w:val="340"/>
        </w:trPr>
        <w:tc>
          <w:tcPr>
            <w:tcW w:w="3358" w:type="dxa"/>
            <w:tcBorders>
              <w:top w:val="nil"/>
              <w:left w:val="single" w:sz="4" w:space="0" w:color="auto"/>
              <w:bottom w:val="single" w:sz="4" w:space="0" w:color="auto"/>
              <w:right w:val="single" w:sz="4" w:space="0" w:color="auto"/>
            </w:tcBorders>
            <w:vAlign w:val="center"/>
          </w:tcPr>
          <w:p w:rsidR="00B14F5D" w:rsidRPr="00AB2CF1" w:rsidRDefault="00B14F5D" w:rsidP="00BB1FD0">
            <w:pPr>
              <w:bidi w:val="0"/>
              <w:rPr>
                <w:rFonts w:asciiTheme="minorBidi" w:hAnsiTheme="minorBidi" w:cstheme="minorBidi"/>
                <w:sz w:val="18"/>
                <w:szCs w:val="18"/>
              </w:rPr>
            </w:pPr>
            <w:r w:rsidRPr="00AB2CF1">
              <w:rPr>
                <w:rFonts w:asciiTheme="minorBidi" w:hAnsiTheme="minorBidi" w:cstheme="minorBidi"/>
                <w:sz w:val="18"/>
                <w:szCs w:val="18"/>
              </w:rPr>
              <w:t>Area of existing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037" w:type="dxa"/>
            <w:tcBorders>
              <w:top w:val="nil"/>
              <w:left w:val="single" w:sz="4" w:space="0" w:color="auto"/>
              <w:bottom w:val="single" w:sz="4" w:space="0" w:color="auto"/>
              <w:right w:val="nil"/>
            </w:tcBorders>
            <w:vAlign w:val="center"/>
          </w:tcPr>
          <w:p w:rsidR="00B14F5D" w:rsidRPr="00180447" w:rsidRDefault="00B14F5D" w:rsidP="00311580">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116.9</w:t>
            </w:r>
          </w:p>
        </w:tc>
        <w:tc>
          <w:tcPr>
            <w:tcW w:w="992" w:type="dxa"/>
            <w:tcBorders>
              <w:top w:val="nil"/>
              <w:left w:val="nil"/>
              <w:bottom w:val="single" w:sz="4" w:space="0" w:color="auto"/>
              <w:right w:val="nil"/>
            </w:tcBorders>
            <w:vAlign w:val="center"/>
          </w:tcPr>
          <w:p w:rsidR="00B14F5D" w:rsidRPr="00180447" w:rsidRDefault="00B14F5D" w:rsidP="0031158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92.7</w:t>
            </w:r>
          </w:p>
        </w:tc>
        <w:tc>
          <w:tcPr>
            <w:tcW w:w="992" w:type="dxa"/>
            <w:tcBorders>
              <w:top w:val="nil"/>
              <w:left w:val="nil"/>
              <w:bottom w:val="single" w:sz="4" w:space="0" w:color="auto"/>
              <w:right w:val="nil"/>
            </w:tcBorders>
            <w:vAlign w:val="center"/>
          </w:tcPr>
          <w:p w:rsidR="00B14F5D" w:rsidRPr="00180447" w:rsidRDefault="00B14F5D" w:rsidP="00311580">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112.5</w:t>
            </w:r>
          </w:p>
        </w:tc>
        <w:tc>
          <w:tcPr>
            <w:tcW w:w="1418" w:type="dxa"/>
            <w:tcBorders>
              <w:top w:val="nil"/>
              <w:left w:val="nil"/>
              <w:bottom w:val="single" w:sz="4" w:space="0" w:color="auto"/>
              <w:right w:val="nil"/>
            </w:tcBorders>
            <w:vAlign w:val="center"/>
          </w:tcPr>
          <w:p w:rsidR="00B14F5D" w:rsidRPr="00DE0BD6" w:rsidRDefault="00B14F5D" w:rsidP="00311580">
            <w:pPr>
              <w:rPr>
                <w:rFonts w:ascii="Arial" w:hAnsi="Arial" w:cs="Arial"/>
                <w:b/>
                <w:bCs/>
                <w:color w:val="000000"/>
                <w:sz w:val="18"/>
                <w:szCs w:val="18"/>
              </w:rPr>
            </w:pPr>
            <w:r w:rsidRPr="00DE0BD6">
              <w:rPr>
                <w:rFonts w:ascii="Arial" w:hAnsi="Arial" w:cs="Arial"/>
                <w:b/>
                <w:bCs/>
                <w:color w:val="000000"/>
                <w:sz w:val="18"/>
                <w:szCs w:val="18"/>
              </w:rPr>
              <w:t>-3.8</w:t>
            </w:r>
          </w:p>
        </w:tc>
        <w:tc>
          <w:tcPr>
            <w:tcW w:w="1381" w:type="dxa"/>
            <w:tcBorders>
              <w:top w:val="nil"/>
              <w:left w:val="nil"/>
              <w:bottom w:val="single" w:sz="4" w:space="0" w:color="auto"/>
              <w:right w:val="single" w:sz="4" w:space="0" w:color="auto"/>
            </w:tcBorders>
            <w:vAlign w:val="center"/>
          </w:tcPr>
          <w:p w:rsidR="00B14F5D" w:rsidRPr="00DE0BD6" w:rsidRDefault="00B14F5D" w:rsidP="00311580">
            <w:pPr>
              <w:rPr>
                <w:rFonts w:ascii="Arial" w:hAnsi="Arial" w:cs="Arial"/>
                <w:b/>
                <w:bCs/>
                <w:color w:val="000000"/>
                <w:sz w:val="18"/>
                <w:szCs w:val="18"/>
              </w:rPr>
            </w:pPr>
            <w:r w:rsidRPr="00DE0BD6">
              <w:rPr>
                <w:rFonts w:ascii="Arial" w:hAnsi="Arial" w:cs="Arial"/>
                <w:b/>
                <w:bCs/>
                <w:color w:val="000000"/>
                <w:sz w:val="18"/>
                <w:szCs w:val="18"/>
              </w:rPr>
              <w:t>21.4</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FE7096" w:rsidRDefault="00FE7096" w:rsidP="00FE7096">
      <w:pPr>
        <w:bidi w:val="0"/>
        <w:rPr>
          <w:sz w:val="22"/>
          <w:szCs w:val="22"/>
        </w:rPr>
      </w:pPr>
      <w:r>
        <w:rPr>
          <w:sz w:val="22"/>
          <w:szCs w:val="22"/>
        </w:rPr>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FE7096" w:rsidRDefault="0002066D" w:rsidP="00FE7096">
      <w:pPr>
        <w:bidi w:val="0"/>
        <w:ind w:right="720"/>
        <w:jc w:val="both"/>
        <w:rPr>
          <w:sz w:val="22"/>
          <w:szCs w:val="22"/>
        </w:rPr>
      </w:pPr>
    </w:p>
    <w:p w:rsidR="0002066D" w:rsidRPr="00FE7096" w:rsidRDefault="0002066D" w:rsidP="002F64D7">
      <w:pPr>
        <w:bidi w:val="0"/>
        <w:ind w:right="-1"/>
        <w:jc w:val="center"/>
        <w:rPr>
          <w:b/>
          <w:bCs/>
          <w:sz w:val="28"/>
          <w:szCs w:val="28"/>
        </w:rPr>
      </w:pPr>
      <w:r w:rsidRPr="00FE7096">
        <w:rPr>
          <w:b/>
          <w:bCs/>
          <w:sz w:val="28"/>
          <w:szCs w:val="28"/>
        </w:rPr>
        <w:t xml:space="preserve">Methodology </w:t>
      </w:r>
      <w:r w:rsidR="002F64D7">
        <w:rPr>
          <w:b/>
          <w:bCs/>
          <w:sz w:val="28"/>
          <w:szCs w:val="28"/>
        </w:rPr>
        <w:t>and</w:t>
      </w:r>
      <w:r w:rsidRPr="00FE7096">
        <w:rPr>
          <w:b/>
          <w:bCs/>
          <w:sz w:val="28"/>
          <w:szCs w:val="28"/>
        </w:rPr>
        <w:t xml:space="preserve"> Data Quality</w:t>
      </w:r>
    </w:p>
    <w:p w:rsidR="0002066D" w:rsidRPr="00FE7096" w:rsidRDefault="0002066D" w:rsidP="00FE7096">
      <w:pPr>
        <w:bidi w:val="0"/>
        <w:ind w:right="-1"/>
        <w:jc w:val="both"/>
        <w:rPr>
          <w:b/>
          <w:bCs/>
          <w:sz w:val="22"/>
          <w:szCs w:val="22"/>
        </w:rPr>
      </w:pPr>
    </w:p>
    <w:p w:rsidR="0002066D" w:rsidRPr="00FD1957" w:rsidRDefault="0002066D" w:rsidP="00FE7096">
      <w:pPr>
        <w:bidi w:val="0"/>
        <w:jc w:val="both"/>
        <w:rPr>
          <w:b/>
          <w:bCs/>
          <w:sz w:val="24"/>
          <w:szCs w:val="24"/>
        </w:rPr>
      </w:pPr>
      <w:r w:rsidRPr="00FD1957">
        <w:rPr>
          <w:b/>
          <w:bCs/>
          <w:sz w:val="24"/>
          <w:szCs w:val="24"/>
        </w:rPr>
        <w:t>2.1 Objectives</w:t>
      </w:r>
      <w:r w:rsidR="00FE7096">
        <w:rPr>
          <w:b/>
          <w:bCs/>
          <w:sz w:val="24"/>
          <w:szCs w:val="24"/>
        </w:rPr>
        <w:t xml:space="preserve"> </w:t>
      </w:r>
      <w:r w:rsidRPr="00FD1957">
        <w:rPr>
          <w:b/>
          <w:bCs/>
          <w:sz w:val="24"/>
          <w:szCs w:val="24"/>
        </w:rPr>
        <w:t xml:space="preserve"> </w:t>
      </w:r>
    </w:p>
    <w:p w:rsidR="00535D43" w:rsidRPr="000C0E0B" w:rsidRDefault="008D24DC" w:rsidP="00535D43">
      <w:pPr>
        <w:pStyle w:val="BodyText2"/>
        <w:tabs>
          <w:tab w:val="right" w:pos="8931"/>
        </w:tabs>
        <w:bidi w:val="0"/>
        <w:spacing w:after="0" w:line="240" w:lineRule="auto"/>
        <w:jc w:val="both"/>
        <w:rPr>
          <w:sz w:val="24"/>
          <w:szCs w:val="24"/>
        </w:rPr>
      </w:pPr>
      <w:r w:rsidRPr="000C0E0B">
        <w:rPr>
          <w:sz w:val="24"/>
          <w:szCs w:val="24"/>
        </w:rPr>
        <w:t>Th</w:t>
      </w:r>
      <w:r>
        <w:rPr>
          <w:sz w:val="24"/>
          <w:szCs w:val="24"/>
        </w:rPr>
        <w:t>ese</w:t>
      </w:r>
      <w:r w:rsidRPr="000C0E0B">
        <w:rPr>
          <w:sz w:val="24"/>
          <w:szCs w:val="24"/>
        </w:rPr>
        <w:t xml:space="preserve"> statistics provide</w:t>
      </w:r>
      <w:r w:rsidR="003B0D2E">
        <w:rPr>
          <w:sz w:val="24"/>
          <w:szCs w:val="24"/>
        </w:rPr>
        <w:t>s</w:t>
      </w:r>
      <w:r w:rsidRPr="000C0E0B">
        <w:rPr>
          <w:sz w:val="24"/>
          <w:szCs w:val="24"/>
        </w:rPr>
        <w:t xml:space="preserve">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r w:rsidR="00535D43" w:rsidRPr="000C0E0B">
        <w:rPr>
          <w:sz w:val="24"/>
          <w:szCs w:val="24"/>
        </w:rPr>
        <w:t>:</w:t>
      </w:r>
    </w:p>
    <w:p w:rsidR="00456A95" w:rsidRPr="000C0E0B" w:rsidRDefault="00456A95" w:rsidP="00456A95">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4779B9" w:rsidRPr="000C0E0B" w:rsidRDefault="004779B9" w:rsidP="004779B9">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 industrial, commercial,   educational,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Major external construction material (stone, concrete, block etc.).</w:t>
      </w:r>
    </w:p>
    <w:p w:rsidR="00535D43" w:rsidRPr="00675DB4" w:rsidRDefault="00535D43" w:rsidP="00535D43">
      <w:pPr>
        <w:numPr>
          <w:ilvl w:val="12"/>
          <w:numId w:val="0"/>
        </w:numPr>
        <w:bidi w:val="0"/>
        <w:ind w:left="284" w:right="-1" w:hanging="284"/>
        <w:jc w:val="both"/>
        <w:rPr>
          <w:b/>
          <w:bCs/>
          <w:sz w:val="24"/>
          <w:szCs w:val="24"/>
        </w:rPr>
      </w:pPr>
    </w:p>
    <w:p w:rsidR="00535D43" w:rsidRDefault="00535D43" w:rsidP="00535D43">
      <w:pPr>
        <w:bidi w:val="0"/>
        <w:jc w:val="both"/>
        <w:rPr>
          <w:rFonts w:cs="Times New Roman"/>
          <w:b/>
          <w:bCs/>
          <w:sz w:val="24"/>
          <w:szCs w:val="24"/>
        </w:rPr>
      </w:pPr>
      <w:r>
        <w:rPr>
          <w:rFonts w:cs="Times New Roman"/>
          <w:b/>
          <w:bCs/>
          <w:sz w:val="24"/>
          <w:szCs w:val="24"/>
        </w:rPr>
        <w:t>2.2 Accuracy of Data</w:t>
      </w:r>
    </w:p>
    <w:p w:rsidR="00535D43" w:rsidRDefault="00535D43" w:rsidP="00535D43">
      <w:pPr>
        <w:bidi w:val="0"/>
        <w:jc w:val="both"/>
        <w:rPr>
          <w:rFonts w:cs="Times New Roman"/>
          <w:b/>
          <w:bCs/>
          <w:sz w:val="16"/>
          <w:szCs w:val="16"/>
        </w:rPr>
      </w:pPr>
    </w:p>
    <w:p w:rsidR="00535D43" w:rsidRDefault="00535D43" w:rsidP="00535D43">
      <w:pPr>
        <w:bidi w:val="0"/>
        <w:jc w:val="both"/>
        <w:rPr>
          <w:rFonts w:cs="Times New Roman"/>
          <w:b/>
          <w:bCs/>
          <w:sz w:val="24"/>
          <w:szCs w:val="24"/>
        </w:rPr>
      </w:pPr>
      <w:r>
        <w:rPr>
          <w:rFonts w:cs="Times New Roman"/>
          <w:b/>
          <w:bCs/>
          <w:sz w:val="24"/>
          <w:szCs w:val="24"/>
        </w:rPr>
        <w:t>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Pr="000C0E0B" w:rsidRDefault="008D24DC" w:rsidP="00535D43">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w:t>
      </w:r>
      <w:r>
        <w:rPr>
          <w:sz w:val="24"/>
          <w:szCs w:val="24"/>
        </w:rPr>
        <w:t xml:space="preserve">is </w:t>
      </w:r>
      <w:r w:rsidRPr="000C0E0B">
        <w:rPr>
          <w:sz w:val="24"/>
          <w:szCs w:val="24"/>
        </w:rPr>
        <w:t>therefore free of statistical (sampling) errors</w:t>
      </w:r>
      <w:r w:rsidR="00535D43" w:rsidRPr="000C0E0B">
        <w:rPr>
          <w:sz w:val="24"/>
          <w:szCs w:val="24"/>
        </w:rPr>
        <w:t>.</w:t>
      </w:r>
    </w:p>
    <w:p w:rsidR="00535D43" w:rsidRPr="00FE7096" w:rsidRDefault="00535D43" w:rsidP="00535D43">
      <w:pPr>
        <w:bidi w:val="0"/>
        <w:jc w:val="both"/>
        <w:rPr>
          <w:rFonts w:cs="Times New Roman"/>
          <w:b/>
          <w:bCs/>
        </w:rPr>
      </w:pPr>
    </w:p>
    <w:p w:rsidR="00535D43" w:rsidRDefault="00535D43" w:rsidP="00535D43">
      <w:pPr>
        <w:bidi w:val="0"/>
        <w:jc w:val="both"/>
        <w:rPr>
          <w:rFonts w:cs="Times New Roman"/>
          <w:b/>
          <w:bCs/>
          <w:sz w:val="24"/>
          <w:szCs w:val="24"/>
        </w:rPr>
      </w:pPr>
      <w:r>
        <w:rPr>
          <w:rFonts w:cs="Times New Roman"/>
          <w:b/>
          <w:bCs/>
          <w:sz w:val="24"/>
          <w:szCs w:val="24"/>
        </w:rPr>
        <w:t>Non-Statistica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Default="00535D43" w:rsidP="00535D43">
      <w:pPr>
        <w:bidi w:val="0"/>
        <w:jc w:val="both"/>
        <w:rPr>
          <w:rFonts w:cs="Times New Roman"/>
          <w:color w:val="000000"/>
          <w:sz w:val="24"/>
          <w:szCs w:val="24"/>
          <w:lang w:bidi="ar-LB"/>
        </w:rPr>
      </w:pPr>
      <w:r>
        <w:rPr>
          <w:rFonts w:cs="Times New Roman"/>
          <w:color w:val="000000"/>
          <w:sz w:val="24"/>
          <w:szCs w:val="24"/>
          <w:lang w:bidi="ar-LB"/>
        </w:rPr>
        <w:t>Non-statistical errors are probable at all stages of the project during data collection or processing. In this survey, non-statistical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a set of validation rules was applied to the program to check the consistency of data. Periodic data files were received by project managers to check the accuracy and consistency of data.</w:t>
      </w:r>
    </w:p>
    <w:p w:rsidR="00535D43" w:rsidRPr="00FE7096" w:rsidRDefault="00535D43" w:rsidP="00535D43">
      <w:pPr>
        <w:bidi w:val="0"/>
        <w:jc w:val="both"/>
        <w:rPr>
          <w:rFonts w:cs="Times New Roman"/>
          <w:color w:val="000000"/>
          <w:sz w:val="22"/>
          <w:szCs w:val="22"/>
          <w:lang w:bidi="ar-LB"/>
        </w:rPr>
      </w:pPr>
    </w:p>
    <w:p w:rsidR="00535D43" w:rsidRDefault="00535D43" w:rsidP="00535D43">
      <w:pPr>
        <w:bidi w:val="0"/>
        <w:jc w:val="both"/>
        <w:rPr>
          <w:rFonts w:cs="Times New Roman"/>
          <w:b/>
          <w:bCs/>
          <w:sz w:val="24"/>
          <w:szCs w:val="24"/>
        </w:rPr>
      </w:pPr>
      <w:r>
        <w:rPr>
          <w:rFonts w:cs="Times New Roman"/>
          <w:b/>
          <w:bCs/>
          <w:sz w:val="24"/>
          <w:szCs w:val="24"/>
        </w:rPr>
        <w:t>2.3 Comparison of Data</w:t>
      </w:r>
    </w:p>
    <w:p w:rsidR="00535D43" w:rsidRDefault="00535D43" w:rsidP="00535D43">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535D43" w:rsidRPr="00FE7096" w:rsidRDefault="00535D43" w:rsidP="00535D43">
      <w:pPr>
        <w:bidi w:val="0"/>
        <w:ind w:right="360"/>
        <w:jc w:val="both"/>
        <w:rPr>
          <w:rFonts w:cs="Times New Roman"/>
          <w:b/>
          <w:bCs/>
          <w:color w:val="000000"/>
          <w:sz w:val="22"/>
          <w:szCs w:val="22"/>
        </w:rPr>
      </w:pPr>
    </w:p>
    <w:p w:rsidR="00535D43" w:rsidRDefault="00535D43" w:rsidP="00535D43">
      <w:pPr>
        <w:bidi w:val="0"/>
        <w:ind w:right="360"/>
        <w:jc w:val="both"/>
        <w:rPr>
          <w:rFonts w:cs="Times New Roman"/>
          <w:b/>
          <w:bCs/>
          <w:color w:val="000000"/>
          <w:sz w:val="24"/>
          <w:szCs w:val="24"/>
        </w:rPr>
      </w:pPr>
      <w:r>
        <w:rPr>
          <w:rFonts w:cs="Times New Roman"/>
          <w:b/>
          <w:bCs/>
          <w:color w:val="000000"/>
          <w:sz w:val="24"/>
          <w:szCs w:val="24"/>
        </w:rPr>
        <w:t>2.4 Technical Notes</w:t>
      </w:r>
    </w:p>
    <w:p w:rsidR="00535D43" w:rsidRDefault="00535D43" w:rsidP="00535D43">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E26CB1" w:rsidRPr="00E26CB1" w:rsidRDefault="00535D43" w:rsidP="00E26CB1">
      <w:pPr>
        <w:numPr>
          <w:ilvl w:val="0"/>
          <w:numId w:val="7"/>
        </w:numPr>
        <w:tabs>
          <w:tab w:val="clear" w:pos="862"/>
        </w:tabs>
        <w:bidi w:val="0"/>
        <w:ind w:left="426" w:right="-1" w:hanging="284"/>
        <w:jc w:val="both"/>
        <w:rPr>
          <w:sz w:val="24"/>
          <w:szCs w:val="24"/>
        </w:rPr>
      </w:pPr>
      <w:r w:rsidRPr="00E26CB1">
        <w:rPr>
          <w:sz w:val="24"/>
          <w:szCs w:val="24"/>
        </w:rPr>
        <w:t xml:space="preserve">Tables exclude building licenses for those parts of Jerusalem annexed by Israel in 1967, </w:t>
      </w:r>
      <w:r w:rsidR="004779B9" w:rsidRPr="00E26CB1">
        <w:rPr>
          <w:sz w:val="24"/>
          <w:szCs w:val="24"/>
        </w:rPr>
        <w:t xml:space="preserve">while </w:t>
      </w:r>
      <w:r w:rsidRPr="00E26CB1">
        <w:rPr>
          <w:sz w:val="24"/>
          <w:szCs w:val="24"/>
        </w:rPr>
        <w:t>(J2) includes the rem</w:t>
      </w:r>
      <w:r w:rsidR="000F5156" w:rsidRPr="00E26CB1">
        <w:rPr>
          <w:sz w:val="24"/>
          <w:szCs w:val="24"/>
        </w:rPr>
        <w:t>aining parts of the governorate</w:t>
      </w:r>
      <w:r w:rsidR="00E26CB1" w:rsidRPr="00E26CB1">
        <w:rPr>
          <w:sz w:val="24"/>
          <w:szCs w:val="24"/>
        </w:rPr>
        <w:t>.</w:t>
      </w:r>
    </w:p>
    <w:p w:rsidR="00535D43" w:rsidRPr="00E26CB1" w:rsidRDefault="00535D43" w:rsidP="00E26CB1">
      <w:pPr>
        <w:numPr>
          <w:ilvl w:val="0"/>
          <w:numId w:val="7"/>
        </w:numPr>
        <w:tabs>
          <w:tab w:val="clear" w:pos="862"/>
        </w:tabs>
        <w:bidi w:val="0"/>
        <w:ind w:left="426" w:right="-1" w:hanging="284"/>
        <w:jc w:val="both"/>
        <w:rPr>
          <w:sz w:val="24"/>
          <w:szCs w:val="24"/>
        </w:rPr>
      </w:pPr>
      <w:r w:rsidRPr="00E26CB1">
        <w:rPr>
          <w:sz w:val="24"/>
          <w:szCs w:val="24"/>
        </w:rPr>
        <w:t>The details of the value of some indicators may not add up to their total due to the rounding of calculations.</w:t>
      </w:r>
    </w:p>
    <w:p w:rsidR="00535D43" w:rsidRDefault="00535D43" w:rsidP="00535D43">
      <w:pPr>
        <w:numPr>
          <w:ilvl w:val="0"/>
          <w:numId w:val="7"/>
        </w:numPr>
        <w:tabs>
          <w:tab w:val="clear" w:pos="862"/>
        </w:tabs>
        <w:bidi w:val="0"/>
        <w:ind w:left="426" w:right="-1" w:hanging="284"/>
        <w:jc w:val="both"/>
        <w:rPr>
          <w:sz w:val="24"/>
          <w:szCs w:val="24"/>
        </w:rPr>
      </w:pPr>
      <w:r>
        <w:rPr>
          <w:sz w:val="24"/>
          <w:szCs w:val="24"/>
        </w:rPr>
        <w:t>Governorates may not appear in some tables due to the unavailability of data.</w:t>
      </w:r>
    </w:p>
    <w:p w:rsidR="00BE1A53" w:rsidRDefault="00BE1A53" w:rsidP="008D24DC">
      <w:pPr>
        <w:numPr>
          <w:ilvl w:val="0"/>
          <w:numId w:val="7"/>
        </w:numPr>
        <w:tabs>
          <w:tab w:val="clear" w:pos="862"/>
        </w:tabs>
        <w:bidi w:val="0"/>
        <w:ind w:left="426" w:right="-1" w:hanging="284"/>
        <w:jc w:val="both"/>
        <w:rPr>
          <w:sz w:val="24"/>
          <w:szCs w:val="24"/>
        </w:rPr>
      </w:pPr>
      <w:r>
        <w:rPr>
          <w:sz w:val="24"/>
          <w:szCs w:val="24"/>
        </w:rPr>
        <w:t xml:space="preserve">The zero value for the </w:t>
      </w:r>
      <w:r w:rsidR="008D24DC">
        <w:rPr>
          <w:sz w:val="24"/>
          <w:szCs w:val="24"/>
        </w:rPr>
        <w:t>licensed area of some licenses was due to rounding of calculations.</w:t>
      </w:r>
      <w:r>
        <w:rPr>
          <w:sz w:val="24"/>
          <w:szCs w:val="24"/>
        </w:rPr>
        <w:t xml:space="preserve"> </w:t>
      </w:r>
    </w:p>
    <w:p w:rsidR="00535D43" w:rsidRPr="00FE7096" w:rsidRDefault="00535D43" w:rsidP="00535D43">
      <w:pPr>
        <w:numPr>
          <w:ilvl w:val="12"/>
          <w:numId w:val="0"/>
        </w:numPr>
        <w:bidi w:val="0"/>
        <w:ind w:left="284" w:right="-1" w:hanging="284"/>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FE7096" w:rsidRDefault="00FE7096">
      <w:pPr>
        <w:bidi w:val="0"/>
        <w:spacing w:after="200" w:line="276" w:lineRule="auto"/>
        <w:rPr>
          <w:sz w:val="24"/>
          <w:szCs w:val="24"/>
        </w:rPr>
      </w:pPr>
      <w:r>
        <w:rPr>
          <w:sz w:val="24"/>
          <w:szCs w:val="24"/>
        </w:rPr>
        <w:br w:type="page"/>
      </w: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Statistical Unit:</w:t>
      </w:r>
    </w:p>
    <w:p w:rsidR="007201AE" w:rsidRPr="00C90F36" w:rsidRDefault="008D24DC" w:rsidP="007201AE">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w:t>
      </w:r>
      <w:r>
        <w:rPr>
          <w:color w:val="000000" w:themeColor="text1"/>
          <w:sz w:val="24"/>
          <w:szCs w:val="24"/>
        </w:rPr>
        <w:t xml:space="preserve">statistics of </w:t>
      </w:r>
      <w:r w:rsidRPr="00C90F36">
        <w:rPr>
          <w:color w:val="000000" w:themeColor="text1"/>
          <w:sz w:val="24"/>
          <w:szCs w:val="24"/>
        </w:rPr>
        <w:t>administrative records</w:t>
      </w:r>
      <w:r w:rsidR="007201AE" w:rsidRPr="00C90F36">
        <w:rPr>
          <w:color w:val="000000" w:themeColor="text1"/>
          <w:sz w:val="24"/>
          <w:szCs w:val="24"/>
        </w:rPr>
        <w:t>.</w:t>
      </w:r>
    </w:p>
    <w:p w:rsidR="007201AE" w:rsidRPr="00C90F36" w:rsidRDefault="007201AE" w:rsidP="007201AE">
      <w:pPr>
        <w:bidi w:val="0"/>
        <w:ind w:right="283"/>
        <w:jc w:val="both"/>
        <w:rPr>
          <w:b/>
          <w:bCs/>
          <w:color w:val="FF0000"/>
          <w:sz w:val="24"/>
          <w:szCs w:val="24"/>
        </w:rPr>
      </w:pPr>
    </w:p>
    <w:p w:rsidR="007201AE" w:rsidRPr="00C90F36" w:rsidRDefault="007201AE" w:rsidP="007201AE">
      <w:pPr>
        <w:bidi w:val="0"/>
        <w:ind w:right="283"/>
        <w:jc w:val="both"/>
        <w:rPr>
          <w:b/>
          <w:bCs/>
          <w:sz w:val="24"/>
          <w:szCs w:val="24"/>
        </w:rPr>
      </w:pPr>
      <w:r w:rsidRPr="00C90F36">
        <w:rPr>
          <w:b/>
          <w:bCs/>
          <w:sz w:val="24"/>
          <w:szCs w:val="24"/>
        </w:rPr>
        <w:t>Building Ownership:</w:t>
      </w:r>
    </w:p>
    <w:p w:rsidR="007201AE" w:rsidRPr="00C90F36" w:rsidRDefault="007201AE" w:rsidP="008D24DC">
      <w:pPr>
        <w:numPr>
          <w:ilvl w:val="0"/>
          <w:numId w:val="8"/>
        </w:numPr>
        <w:bidi w:val="0"/>
        <w:ind w:right="720"/>
        <w:jc w:val="both"/>
        <w:rPr>
          <w:sz w:val="24"/>
          <w:szCs w:val="24"/>
        </w:rPr>
      </w:pPr>
      <w:r w:rsidRPr="00C90F36">
        <w:rPr>
          <w:sz w:val="24"/>
          <w:szCs w:val="24"/>
        </w:rPr>
        <w:t>Private</w:t>
      </w:r>
    </w:p>
    <w:p w:rsidR="007201AE" w:rsidRPr="00C90F36" w:rsidRDefault="007201AE" w:rsidP="008D24DC">
      <w:pPr>
        <w:numPr>
          <w:ilvl w:val="0"/>
          <w:numId w:val="8"/>
        </w:numPr>
        <w:bidi w:val="0"/>
        <w:ind w:right="720"/>
        <w:jc w:val="both"/>
        <w:rPr>
          <w:sz w:val="24"/>
          <w:szCs w:val="24"/>
        </w:rPr>
      </w:pPr>
      <w:r w:rsidRPr="00C90F36">
        <w:rPr>
          <w:sz w:val="24"/>
          <w:szCs w:val="24"/>
        </w:rPr>
        <w:t>Governmental</w:t>
      </w:r>
    </w:p>
    <w:p w:rsidR="007201AE" w:rsidRPr="00C90F36" w:rsidRDefault="007201AE" w:rsidP="008D24DC">
      <w:pPr>
        <w:numPr>
          <w:ilvl w:val="0"/>
          <w:numId w:val="8"/>
        </w:numPr>
        <w:bidi w:val="0"/>
        <w:ind w:right="720"/>
        <w:jc w:val="both"/>
        <w:rPr>
          <w:sz w:val="24"/>
          <w:szCs w:val="24"/>
        </w:rPr>
      </w:pPr>
      <w:r w:rsidRPr="00C90F36">
        <w:rPr>
          <w:sz w:val="24"/>
          <w:szCs w:val="24"/>
        </w:rPr>
        <w:t>Local Authority</w:t>
      </w:r>
    </w:p>
    <w:p w:rsidR="007201AE" w:rsidRPr="00C90F36" w:rsidRDefault="007201AE" w:rsidP="008D24DC">
      <w:pPr>
        <w:numPr>
          <w:ilvl w:val="0"/>
          <w:numId w:val="8"/>
        </w:numPr>
        <w:bidi w:val="0"/>
        <w:ind w:right="720"/>
        <w:jc w:val="both"/>
        <w:rPr>
          <w:sz w:val="24"/>
          <w:szCs w:val="24"/>
        </w:rPr>
      </w:pPr>
      <w:r w:rsidRPr="00C90F36">
        <w:rPr>
          <w:sz w:val="24"/>
          <w:szCs w:val="24"/>
        </w:rPr>
        <w:t>Cooperative</w:t>
      </w:r>
    </w:p>
    <w:p w:rsidR="007201AE" w:rsidRPr="00C90F36" w:rsidRDefault="007201AE" w:rsidP="008D24DC">
      <w:pPr>
        <w:numPr>
          <w:ilvl w:val="0"/>
          <w:numId w:val="8"/>
        </w:numPr>
        <w:bidi w:val="0"/>
        <w:ind w:right="720"/>
        <w:jc w:val="both"/>
        <w:rPr>
          <w:sz w:val="24"/>
          <w:szCs w:val="24"/>
        </w:rPr>
      </w:pPr>
      <w:r w:rsidRPr="00C90F36">
        <w:rPr>
          <w:sz w:val="24"/>
          <w:szCs w:val="24"/>
        </w:rPr>
        <w:t>Charitable Organization</w:t>
      </w:r>
    </w:p>
    <w:p w:rsidR="007201AE" w:rsidRPr="00C90F36" w:rsidRDefault="007201AE" w:rsidP="007201AE">
      <w:pPr>
        <w:numPr>
          <w:ilvl w:val="0"/>
          <w:numId w:val="8"/>
        </w:numPr>
        <w:bidi w:val="0"/>
        <w:ind w:right="720"/>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7201AE" w:rsidRPr="00C90F36" w:rsidRDefault="00EB585A" w:rsidP="007201AE">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r w:rsidR="007201AE" w:rsidRPr="00C90F36">
        <w:rPr>
          <w:b/>
          <w:bCs/>
          <w:sz w:val="24"/>
          <w:szCs w:val="24"/>
        </w:rPr>
        <w:t>:</w:t>
      </w:r>
    </w:p>
    <w:p w:rsidR="004779B9" w:rsidRPr="00C90F36" w:rsidRDefault="008D24DC" w:rsidP="004779B9">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sidRPr="00C90F36">
        <w:rPr>
          <w:rFonts w:cs="Times New Roman"/>
          <w:sz w:val="24"/>
          <w:szCs w:val="24"/>
        </w:rPr>
        <w:t xml:space="preserve">a building that is </w:t>
      </w:r>
      <w:r>
        <w:rPr>
          <w:rFonts w:cs="Times New Roman"/>
          <w:sz w:val="24"/>
          <w:szCs w:val="24"/>
        </w:rPr>
        <w:t>proposed</w:t>
      </w:r>
      <w:r w:rsidRPr="00C90F36">
        <w:rPr>
          <w:rFonts w:cs="Times New Roman"/>
          <w:sz w:val="24"/>
          <w:szCs w:val="24"/>
        </w:rPr>
        <w:t xml:space="preserve"> </w:t>
      </w:r>
      <w:r>
        <w:rPr>
          <w:rFonts w:cs="Times New Roman"/>
          <w:sz w:val="24"/>
          <w:szCs w:val="24"/>
        </w:rPr>
        <w:t xml:space="preserve">for </w:t>
      </w:r>
      <w:r w:rsidRPr="00C90F36">
        <w:rPr>
          <w:rFonts w:cs="Times New Roman"/>
          <w:sz w:val="24"/>
          <w:szCs w:val="24"/>
        </w:rPr>
        <w:t>establish</w:t>
      </w:r>
      <w:r>
        <w:rPr>
          <w:rFonts w:cs="Times New Roman"/>
          <w:sz w:val="24"/>
          <w:szCs w:val="24"/>
        </w:rPr>
        <w:t>ment</w:t>
      </w:r>
      <w:r w:rsidRPr="00C90F36">
        <w:rPr>
          <w:rFonts w:cs="Times New Roman"/>
          <w:sz w:val="24"/>
          <w:szCs w:val="24"/>
        </w:rPr>
        <w:t xml:space="preserve"> on a vacant site</w:t>
      </w:r>
      <w:r w:rsidR="004779B9">
        <w:rPr>
          <w:rFonts w:cs="Times New Roman"/>
          <w:sz w:val="24"/>
          <w:szCs w:val="24"/>
        </w:rPr>
        <w:t>.</w:t>
      </w:r>
    </w:p>
    <w:p w:rsidR="008A4B67" w:rsidRDefault="004779B9" w:rsidP="004779B9">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xml:space="preserve">: </w:t>
      </w:r>
      <w:r w:rsidRPr="00C90F36">
        <w:rPr>
          <w:sz w:val="24"/>
          <w:szCs w:val="24"/>
        </w:rPr>
        <w:t>any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sidR="008A4B67">
        <w:rPr>
          <w:sz w:val="24"/>
          <w:szCs w:val="24"/>
        </w:rPr>
        <w:t>.</w:t>
      </w:r>
    </w:p>
    <w:p w:rsidR="007201AE" w:rsidRPr="00C90F36" w:rsidRDefault="008A4B67" w:rsidP="008A4B67">
      <w:pPr>
        <w:numPr>
          <w:ilvl w:val="0"/>
          <w:numId w:val="5"/>
        </w:numPr>
        <w:tabs>
          <w:tab w:val="clear" w:pos="720"/>
        </w:tabs>
        <w:bidi w:val="0"/>
        <w:ind w:left="426" w:right="-1" w:hanging="284"/>
        <w:jc w:val="both"/>
        <w:rPr>
          <w:sz w:val="24"/>
          <w:szCs w:val="24"/>
        </w:rPr>
      </w:pPr>
      <w:r w:rsidRPr="00C90F36">
        <w:rPr>
          <w:sz w:val="24"/>
          <w:szCs w:val="24"/>
        </w:rPr>
        <w:t>Addition</w:t>
      </w:r>
      <w:r w:rsidR="007201AE" w:rsidRPr="00C90F36">
        <w:rPr>
          <w:sz w:val="24"/>
          <w:szCs w:val="24"/>
        </w:rPr>
        <w:t xml:space="preserve"> to a non-licensed existing building (or part of a building) that requires licensing.</w:t>
      </w:r>
    </w:p>
    <w:p w:rsidR="007201AE" w:rsidRPr="00C90F36" w:rsidRDefault="007201AE" w:rsidP="007201AE">
      <w:pPr>
        <w:numPr>
          <w:ilvl w:val="0"/>
          <w:numId w:val="5"/>
        </w:numPr>
        <w:tabs>
          <w:tab w:val="clear" w:pos="720"/>
        </w:tabs>
        <w:bidi w:val="0"/>
        <w:ind w:left="426" w:right="-1" w:hanging="284"/>
        <w:jc w:val="both"/>
        <w:rPr>
          <w:sz w:val="24"/>
          <w:szCs w:val="24"/>
        </w:rPr>
      </w:pPr>
      <w:r w:rsidRPr="00C90F36">
        <w:rPr>
          <w:sz w:val="24"/>
          <w:szCs w:val="24"/>
        </w:rPr>
        <w:t>Existing building.</w:t>
      </w:r>
    </w:p>
    <w:p w:rsidR="007201AE" w:rsidRPr="00C90F36" w:rsidRDefault="007201AE" w:rsidP="007201AE">
      <w:pPr>
        <w:numPr>
          <w:ilvl w:val="0"/>
          <w:numId w:val="5"/>
        </w:numPr>
        <w:tabs>
          <w:tab w:val="clear" w:pos="720"/>
        </w:tabs>
        <w:bidi w:val="0"/>
        <w:ind w:left="426" w:right="-1" w:hanging="284"/>
        <w:jc w:val="both"/>
        <w:rPr>
          <w:sz w:val="24"/>
          <w:szCs w:val="24"/>
        </w:rPr>
      </w:pPr>
      <w:r w:rsidRPr="00C90F36">
        <w:rPr>
          <w:sz w:val="24"/>
          <w:szCs w:val="24"/>
        </w:rPr>
        <w:t>Existing extension.</w:t>
      </w:r>
    </w:p>
    <w:p w:rsidR="007201AE" w:rsidRPr="00C90F36" w:rsidRDefault="007201AE" w:rsidP="007201AE">
      <w:pPr>
        <w:bidi w:val="0"/>
        <w:ind w:right="283"/>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Building Utilization:</w:t>
      </w:r>
    </w:p>
    <w:p w:rsidR="007201AE" w:rsidRPr="00C90F36" w:rsidRDefault="007201AE" w:rsidP="007201AE">
      <w:pPr>
        <w:numPr>
          <w:ilvl w:val="0"/>
          <w:numId w:val="3"/>
        </w:numPr>
        <w:bidi w:val="0"/>
        <w:ind w:left="567" w:right="-1" w:hanging="425"/>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7201AE" w:rsidRPr="00C90F36" w:rsidRDefault="007201AE" w:rsidP="007201AE">
      <w:pPr>
        <w:bidi w:val="0"/>
        <w:ind w:left="567" w:right="644"/>
        <w:jc w:val="both"/>
        <w:rPr>
          <w:sz w:val="24"/>
          <w:szCs w:val="24"/>
        </w:rPr>
      </w:pPr>
      <w:r w:rsidRPr="00C90F36">
        <w:rPr>
          <w:sz w:val="24"/>
          <w:szCs w:val="24"/>
        </w:rPr>
        <w:t>- Complete dwellings.</w:t>
      </w:r>
    </w:p>
    <w:p w:rsidR="007201AE" w:rsidRPr="00C90F36" w:rsidRDefault="007201AE" w:rsidP="007201AE">
      <w:pPr>
        <w:bidi w:val="0"/>
        <w:ind w:left="567" w:right="644"/>
        <w:jc w:val="both"/>
        <w:rPr>
          <w:sz w:val="24"/>
          <w:szCs w:val="24"/>
        </w:rPr>
      </w:pPr>
      <w:r w:rsidRPr="00C90F36">
        <w:rPr>
          <w:sz w:val="24"/>
          <w:szCs w:val="24"/>
        </w:rPr>
        <w:t>- Rooms added to the dwellings.</w:t>
      </w:r>
    </w:p>
    <w:p w:rsidR="007201AE" w:rsidRPr="00C90F36" w:rsidRDefault="007201AE" w:rsidP="007201AE">
      <w:pPr>
        <w:bidi w:val="0"/>
        <w:ind w:left="567" w:right="644"/>
        <w:jc w:val="both"/>
        <w:rPr>
          <w:sz w:val="24"/>
          <w:szCs w:val="24"/>
        </w:rPr>
      </w:pPr>
      <w:r w:rsidRPr="00C90F36">
        <w:rPr>
          <w:sz w:val="24"/>
          <w:szCs w:val="24"/>
        </w:rPr>
        <w:t xml:space="preserve">- Extension of other facilities, e.g., kitchen, bathroom, cesspool, garage. </w:t>
      </w:r>
    </w:p>
    <w:p w:rsidR="004779B9" w:rsidRPr="00A25642" w:rsidRDefault="008D24DC" w:rsidP="004779B9">
      <w:pPr>
        <w:numPr>
          <w:ilvl w:val="0"/>
          <w:numId w:val="3"/>
        </w:numPr>
        <w:bidi w:val="0"/>
        <w:ind w:left="567" w:right="-1" w:hanging="425"/>
        <w:jc w:val="both"/>
        <w:rPr>
          <w:sz w:val="24"/>
          <w:szCs w:val="24"/>
        </w:rPr>
      </w:pPr>
      <w:r w:rsidRPr="00A25642">
        <w:rPr>
          <w:sz w:val="24"/>
          <w:szCs w:val="24"/>
        </w:rPr>
        <w:t xml:space="preserve">Non-Residential: </w:t>
      </w:r>
      <w:r w:rsidRPr="00A25642">
        <w:rPr>
          <w:rFonts w:cs="Times New Roman"/>
          <w:sz w:val="24"/>
          <w:szCs w:val="24"/>
        </w:rPr>
        <w:t xml:space="preserve">When the building is not for residential purposes or more than half of its area </w:t>
      </w:r>
      <w:r>
        <w:rPr>
          <w:rFonts w:cs="Times New Roman"/>
          <w:sz w:val="24"/>
          <w:szCs w:val="24"/>
        </w:rPr>
        <w:t>is</w:t>
      </w:r>
      <w:r w:rsidRPr="00A25642">
        <w:rPr>
          <w:rFonts w:cs="Times New Roman"/>
          <w:sz w:val="24"/>
          <w:szCs w:val="24"/>
        </w:rPr>
        <w:t xml:space="preserve"> for non-residential purposes it must be classified as industrial, commercial, educational, etc</w:t>
      </w:r>
      <w:r w:rsidR="004779B9" w:rsidRPr="00A25642">
        <w:rPr>
          <w:rFonts w:cs="Times New Roman"/>
          <w:sz w:val="24"/>
          <w:szCs w:val="24"/>
        </w:rPr>
        <w:t>.</w:t>
      </w:r>
    </w:p>
    <w:p w:rsidR="004779B9" w:rsidRPr="00C90F36" w:rsidRDefault="004779B9" w:rsidP="004779B9">
      <w:pPr>
        <w:numPr>
          <w:ilvl w:val="0"/>
          <w:numId w:val="3"/>
        </w:numPr>
        <w:bidi w:val="0"/>
        <w:ind w:left="567" w:right="-1" w:hanging="425"/>
        <w:jc w:val="both"/>
        <w:rPr>
          <w:sz w:val="24"/>
          <w:szCs w:val="24"/>
        </w:rPr>
      </w:pPr>
      <w:r w:rsidRPr="00C90F36">
        <w:rPr>
          <w:sz w:val="24"/>
          <w:szCs w:val="24"/>
        </w:rPr>
        <w:t xml:space="preserve">The wall around the building: </w:t>
      </w:r>
      <w:r w:rsidRPr="00C90F36">
        <w:rPr>
          <w:rFonts w:cs="Times New Roman"/>
          <w:sz w:val="24"/>
          <w:szCs w:val="24"/>
        </w:rPr>
        <w:t>This is whe</w:t>
      </w:r>
      <w:r>
        <w:rPr>
          <w:rFonts w:cs="Times New Roman"/>
          <w:sz w:val="24"/>
          <w:szCs w:val="24"/>
        </w:rPr>
        <w:t>re a</w:t>
      </w:r>
      <w:r w:rsidRPr="00C90F36">
        <w:rPr>
          <w:rFonts w:cs="Times New Roman"/>
          <w:sz w:val="24"/>
          <w:szCs w:val="24"/>
        </w:rPr>
        <w:t xml:space="preserve"> boundary wall undergoes separate licensing.  If the building license includes the wall, then it is not included herein.</w:t>
      </w:r>
    </w:p>
    <w:p w:rsidR="007201AE" w:rsidRPr="00C90F36" w:rsidRDefault="007201AE" w:rsidP="007201AE">
      <w:pPr>
        <w:bidi w:val="0"/>
        <w:ind w:right="283"/>
        <w:jc w:val="both"/>
        <w:rPr>
          <w:b/>
          <w:bCs/>
          <w:sz w:val="24"/>
          <w:szCs w:val="24"/>
        </w:rPr>
      </w:pPr>
    </w:p>
    <w:p w:rsidR="007201AE" w:rsidRPr="00C90F36" w:rsidRDefault="007201AE" w:rsidP="007201AE">
      <w:pPr>
        <w:bidi w:val="0"/>
        <w:jc w:val="both"/>
        <w:rPr>
          <w:b/>
          <w:bCs/>
          <w:sz w:val="24"/>
          <w:szCs w:val="24"/>
        </w:rPr>
      </w:pPr>
      <w:r w:rsidRPr="00C90F36">
        <w:rPr>
          <w:b/>
          <w:bCs/>
          <w:sz w:val="24"/>
          <w:szCs w:val="24"/>
        </w:rPr>
        <w:t>Dwelling:</w:t>
      </w:r>
    </w:p>
    <w:p w:rsidR="007201AE" w:rsidRPr="00C90F36" w:rsidRDefault="004779B9" w:rsidP="007201AE">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might not be constructed for living purposes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sidR="00A25C0D">
        <w:rPr>
          <w:rFonts w:cs="Times New Roman"/>
          <w:sz w:val="24"/>
          <w:szCs w:val="24"/>
        </w:rPr>
        <w:t>by</w:t>
      </w:r>
      <w:r w:rsidRPr="00C90F36">
        <w:rPr>
          <w:rFonts w:cs="Times New Roman"/>
          <w:sz w:val="24"/>
          <w:szCs w:val="24"/>
        </w:rPr>
        <w:t xml:space="preserve">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r>
        <w:rPr>
          <w:rFonts w:cs="Times New Roman"/>
          <w:sz w:val="24"/>
          <w:szCs w:val="24"/>
        </w:rPr>
        <w:t>,</w:t>
      </w:r>
      <w:r w:rsidRPr="00C90F36">
        <w:rPr>
          <w:rFonts w:cs="Times New Roman"/>
          <w:sz w:val="24"/>
          <w:szCs w:val="24"/>
        </w:rPr>
        <w:t xml:space="preserve"> or occupied by one or more households during the survey</w:t>
      </w:r>
      <w:r w:rsidR="007201AE" w:rsidRPr="00C90F36">
        <w:rPr>
          <w:rFonts w:cs="Times New Roman"/>
          <w:sz w:val="24"/>
          <w:szCs w:val="24"/>
        </w:rPr>
        <w:t>.</w:t>
      </w:r>
    </w:p>
    <w:p w:rsidR="009F67CA" w:rsidRDefault="009F67CA" w:rsidP="00FE7096">
      <w:pPr>
        <w:bidi w:val="0"/>
        <w:jc w:val="both"/>
      </w:pPr>
    </w:p>
    <w:sectPr w:rsidR="009F67CA" w:rsidSect="007E568B">
      <w:headerReference w:type="default" r:id="rId8"/>
      <w:footerReference w:type="default" r:id="rId9"/>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7E1F" w:rsidRDefault="00637E1F" w:rsidP="00E703CA">
      <w:r>
        <w:separator/>
      </w:r>
    </w:p>
  </w:endnote>
  <w:endnote w:type="continuationSeparator" w:id="0">
    <w:p w:rsidR="00637E1F" w:rsidRDefault="00637E1F"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343DC6" w:rsidRDefault="00343DC6">
        <w:pPr>
          <w:pStyle w:val="Footer"/>
          <w:jc w:val="center"/>
        </w:pPr>
        <w:r>
          <w:t>]</w:t>
        </w:r>
        <w:fldSimple w:instr=" PAGE   \* MERGEFORMAT ">
          <w:r w:rsidR="003B0D2E">
            <w:rPr>
              <w:noProof/>
              <w:rtl/>
            </w:rPr>
            <w:t>17</w:t>
          </w:r>
        </w:fldSimple>
        <w:r>
          <w:t>[</w:t>
        </w:r>
      </w:p>
    </w:sdtContent>
  </w:sdt>
  <w:p w:rsidR="00343DC6" w:rsidRDefault="00343D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7E1F" w:rsidRDefault="00637E1F" w:rsidP="00E703CA">
      <w:r>
        <w:separator/>
      </w:r>
    </w:p>
  </w:footnote>
  <w:footnote w:type="continuationSeparator" w:id="0">
    <w:p w:rsidR="00637E1F" w:rsidRDefault="00637E1F"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DC6" w:rsidRPr="00E703CA" w:rsidRDefault="00343DC6" w:rsidP="00250A24">
    <w:pPr>
      <w:pStyle w:val="Header"/>
      <w:bidi w:val="0"/>
      <w:rPr>
        <w:sz w:val="16"/>
        <w:szCs w:val="16"/>
      </w:rPr>
    </w:pPr>
    <w:r w:rsidRPr="00A31171">
      <w:rPr>
        <w:sz w:val="16"/>
        <w:szCs w:val="16"/>
      </w:rPr>
      <w:t xml:space="preserve">PCBS: </w:t>
    </w:r>
    <w:r w:rsidR="00350E4C">
      <w:rPr>
        <w:rFonts w:cs="Times New Roman"/>
        <w:sz w:val="16"/>
        <w:szCs w:val="16"/>
      </w:rPr>
      <w:t xml:space="preserve">Building Licenses Statistics, </w:t>
    </w:r>
    <w:r w:rsidR="00250A24">
      <w:rPr>
        <w:rFonts w:asciiTheme="majorBidi" w:hAnsiTheme="majorBidi" w:cstheme="majorBidi"/>
        <w:sz w:val="16"/>
        <w:szCs w:val="16"/>
      </w:rPr>
      <w:t>Fourth</w:t>
    </w:r>
    <w:r>
      <w:rPr>
        <w:rFonts w:asciiTheme="majorBidi" w:hAnsiTheme="majorBidi" w:cstheme="majorBidi"/>
        <w:sz w:val="16"/>
        <w:szCs w:val="16"/>
      </w:rPr>
      <w:t xml:space="preserve"> </w:t>
    </w:r>
    <w:r w:rsidRPr="00EE5BCC">
      <w:rPr>
        <w:rFonts w:cs="Times New Roman"/>
        <w:sz w:val="16"/>
        <w:szCs w:val="16"/>
      </w:rPr>
      <w:t>Quarter</w:t>
    </w:r>
    <w:r w:rsidR="00350E4C">
      <w:rPr>
        <w:sz w:val="16"/>
        <w:szCs w:val="16"/>
      </w:rPr>
      <w:t xml:space="preserve"> </w:t>
    </w:r>
    <w:r w:rsidRPr="00A31171">
      <w:rPr>
        <w:sz w:val="16"/>
        <w:szCs w:val="16"/>
      </w:rPr>
      <w:t>201</w:t>
    </w:r>
    <w:r>
      <w:rPr>
        <w:sz w:val="16"/>
        <w:szCs w:val="16"/>
      </w:rP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5">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6">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760F7661"/>
    <w:multiLevelType w:val="hybridMultilevel"/>
    <w:tmpl w:val="876A91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8"/>
  </w:num>
  <w:num w:numId="2">
    <w:abstractNumId w:val="3"/>
  </w:num>
  <w:num w:numId="3">
    <w:abstractNumId w:val="4"/>
  </w:num>
  <w:num w:numId="4">
    <w:abstractNumId w:val="9"/>
  </w:num>
  <w:num w:numId="5">
    <w:abstractNumId w:val="0"/>
  </w:num>
  <w:num w:numId="6">
    <w:abstractNumId w:val="6"/>
  </w:num>
  <w:num w:numId="7">
    <w:abstractNumId w:val="5"/>
  </w:num>
  <w:num w:numId="8">
    <w:abstractNumId w:val="7"/>
  </w:num>
  <w:num w:numId="9">
    <w:abstractNumId w:val="2"/>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footnotePr>
    <w:footnote w:id="-1"/>
    <w:footnote w:id="0"/>
  </w:footnotePr>
  <w:endnotePr>
    <w:endnote w:id="-1"/>
    <w:endnote w:id="0"/>
  </w:endnotePr>
  <w:compat/>
  <w:rsids>
    <w:rsidRoot w:val="00190CB0"/>
    <w:rsid w:val="000013A6"/>
    <w:rsid w:val="00005D56"/>
    <w:rsid w:val="0001026E"/>
    <w:rsid w:val="0002066D"/>
    <w:rsid w:val="0003061D"/>
    <w:rsid w:val="0003530C"/>
    <w:rsid w:val="00040453"/>
    <w:rsid w:val="00040D98"/>
    <w:rsid w:val="0005134C"/>
    <w:rsid w:val="0007063F"/>
    <w:rsid w:val="000728C0"/>
    <w:rsid w:val="0007591D"/>
    <w:rsid w:val="0008271E"/>
    <w:rsid w:val="00086E48"/>
    <w:rsid w:val="000A20FB"/>
    <w:rsid w:val="000A5FBE"/>
    <w:rsid w:val="000C0D42"/>
    <w:rsid w:val="000C0E0B"/>
    <w:rsid w:val="000C64A6"/>
    <w:rsid w:val="000C7670"/>
    <w:rsid w:val="000D7E10"/>
    <w:rsid w:val="000E49EF"/>
    <w:rsid w:val="000F05A4"/>
    <w:rsid w:val="000F380F"/>
    <w:rsid w:val="000F5156"/>
    <w:rsid w:val="00113176"/>
    <w:rsid w:val="00120F55"/>
    <w:rsid w:val="00121FF7"/>
    <w:rsid w:val="00131593"/>
    <w:rsid w:val="00136517"/>
    <w:rsid w:val="0014613D"/>
    <w:rsid w:val="001475C3"/>
    <w:rsid w:val="00152CFB"/>
    <w:rsid w:val="00160A67"/>
    <w:rsid w:val="00171E5B"/>
    <w:rsid w:val="0017650F"/>
    <w:rsid w:val="00184B31"/>
    <w:rsid w:val="00190CB0"/>
    <w:rsid w:val="00193DD9"/>
    <w:rsid w:val="001A38D5"/>
    <w:rsid w:val="001A3FBA"/>
    <w:rsid w:val="001A7A7B"/>
    <w:rsid w:val="001B1849"/>
    <w:rsid w:val="001B69DE"/>
    <w:rsid w:val="001F1017"/>
    <w:rsid w:val="001F713E"/>
    <w:rsid w:val="002035E2"/>
    <w:rsid w:val="002139B8"/>
    <w:rsid w:val="00220E07"/>
    <w:rsid w:val="00230C44"/>
    <w:rsid w:val="00232CAA"/>
    <w:rsid w:val="00234B2A"/>
    <w:rsid w:val="002358B9"/>
    <w:rsid w:val="00250A24"/>
    <w:rsid w:val="00283473"/>
    <w:rsid w:val="00286EBF"/>
    <w:rsid w:val="002958E0"/>
    <w:rsid w:val="002A4FF0"/>
    <w:rsid w:val="002B55BE"/>
    <w:rsid w:val="002B6E44"/>
    <w:rsid w:val="002C220B"/>
    <w:rsid w:val="002F0814"/>
    <w:rsid w:val="002F64D7"/>
    <w:rsid w:val="002F749C"/>
    <w:rsid w:val="00324BB6"/>
    <w:rsid w:val="00343DC6"/>
    <w:rsid w:val="00350E4C"/>
    <w:rsid w:val="00355238"/>
    <w:rsid w:val="00361AA7"/>
    <w:rsid w:val="00372540"/>
    <w:rsid w:val="0037620F"/>
    <w:rsid w:val="0038248D"/>
    <w:rsid w:val="0038461F"/>
    <w:rsid w:val="003A2D3E"/>
    <w:rsid w:val="003B0D2E"/>
    <w:rsid w:val="003C0AE5"/>
    <w:rsid w:val="003C1F3D"/>
    <w:rsid w:val="003D5FA4"/>
    <w:rsid w:val="004126FC"/>
    <w:rsid w:val="004203D9"/>
    <w:rsid w:val="00434A05"/>
    <w:rsid w:val="00456A95"/>
    <w:rsid w:val="00475B7E"/>
    <w:rsid w:val="004779B9"/>
    <w:rsid w:val="0048677E"/>
    <w:rsid w:val="0048697D"/>
    <w:rsid w:val="00491434"/>
    <w:rsid w:val="004926FD"/>
    <w:rsid w:val="004951FB"/>
    <w:rsid w:val="00497B92"/>
    <w:rsid w:val="004A2789"/>
    <w:rsid w:val="004A616C"/>
    <w:rsid w:val="004B4914"/>
    <w:rsid w:val="004B620D"/>
    <w:rsid w:val="004C1573"/>
    <w:rsid w:val="004C4EC9"/>
    <w:rsid w:val="004D114A"/>
    <w:rsid w:val="004E4CEF"/>
    <w:rsid w:val="005170B2"/>
    <w:rsid w:val="0052010C"/>
    <w:rsid w:val="0052423D"/>
    <w:rsid w:val="00526BFD"/>
    <w:rsid w:val="00530DA8"/>
    <w:rsid w:val="00535D43"/>
    <w:rsid w:val="00554905"/>
    <w:rsid w:val="00554A81"/>
    <w:rsid w:val="00560B70"/>
    <w:rsid w:val="005657BD"/>
    <w:rsid w:val="00565EE2"/>
    <w:rsid w:val="00594E49"/>
    <w:rsid w:val="005B7BA2"/>
    <w:rsid w:val="005C332B"/>
    <w:rsid w:val="005C6E80"/>
    <w:rsid w:val="005D0E2B"/>
    <w:rsid w:val="005D1370"/>
    <w:rsid w:val="005D4665"/>
    <w:rsid w:val="005F0BC4"/>
    <w:rsid w:val="00604B5B"/>
    <w:rsid w:val="00613606"/>
    <w:rsid w:val="006212AC"/>
    <w:rsid w:val="00623160"/>
    <w:rsid w:val="00637E1F"/>
    <w:rsid w:val="006465BE"/>
    <w:rsid w:val="0065298E"/>
    <w:rsid w:val="00677BA8"/>
    <w:rsid w:val="00680FAA"/>
    <w:rsid w:val="0068582C"/>
    <w:rsid w:val="006A1407"/>
    <w:rsid w:val="006C4062"/>
    <w:rsid w:val="006C49AB"/>
    <w:rsid w:val="006C6B3C"/>
    <w:rsid w:val="006D1487"/>
    <w:rsid w:val="006D3D00"/>
    <w:rsid w:val="006E69DD"/>
    <w:rsid w:val="006F14C1"/>
    <w:rsid w:val="00710BF7"/>
    <w:rsid w:val="007201AE"/>
    <w:rsid w:val="0073209C"/>
    <w:rsid w:val="00737AF8"/>
    <w:rsid w:val="0074464E"/>
    <w:rsid w:val="0076697D"/>
    <w:rsid w:val="0076787F"/>
    <w:rsid w:val="00767E7C"/>
    <w:rsid w:val="00771168"/>
    <w:rsid w:val="00796B0F"/>
    <w:rsid w:val="007D3C04"/>
    <w:rsid w:val="007E114E"/>
    <w:rsid w:val="007E568B"/>
    <w:rsid w:val="007E7E10"/>
    <w:rsid w:val="00807B2D"/>
    <w:rsid w:val="008120BB"/>
    <w:rsid w:val="00834916"/>
    <w:rsid w:val="00844AE9"/>
    <w:rsid w:val="00844BFE"/>
    <w:rsid w:val="00845B3C"/>
    <w:rsid w:val="0084739B"/>
    <w:rsid w:val="008673E7"/>
    <w:rsid w:val="0088617D"/>
    <w:rsid w:val="00893760"/>
    <w:rsid w:val="008952A3"/>
    <w:rsid w:val="00897DCD"/>
    <w:rsid w:val="008A0D39"/>
    <w:rsid w:val="008A4B67"/>
    <w:rsid w:val="008A7112"/>
    <w:rsid w:val="008C61EB"/>
    <w:rsid w:val="008C78B0"/>
    <w:rsid w:val="008D24DC"/>
    <w:rsid w:val="008E0CD1"/>
    <w:rsid w:val="008F2452"/>
    <w:rsid w:val="008F33B3"/>
    <w:rsid w:val="00914484"/>
    <w:rsid w:val="00922333"/>
    <w:rsid w:val="00926008"/>
    <w:rsid w:val="00933F40"/>
    <w:rsid w:val="0093416C"/>
    <w:rsid w:val="00942AF2"/>
    <w:rsid w:val="00943088"/>
    <w:rsid w:val="0094338F"/>
    <w:rsid w:val="00952574"/>
    <w:rsid w:val="00952F37"/>
    <w:rsid w:val="0097309A"/>
    <w:rsid w:val="00974AD0"/>
    <w:rsid w:val="009755FE"/>
    <w:rsid w:val="009A3611"/>
    <w:rsid w:val="009A3A56"/>
    <w:rsid w:val="009B3155"/>
    <w:rsid w:val="009C0065"/>
    <w:rsid w:val="009D2E2D"/>
    <w:rsid w:val="009F189E"/>
    <w:rsid w:val="009F67CA"/>
    <w:rsid w:val="00A01E5D"/>
    <w:rsid w:val="00A03B5C"/>
    <w:rsid w:val="00A15F83"/>
    <w:rsid w:val="00A178CB"/>
    <w:rsid w:val="00A217F3"/>
    <w:rsid w:val="00A25268"/>
    <w:rsid w:val="00A25642"/>
    <w:rsid w:val="00A25C0D"/>
    <w:rsid w:val="00A31911"/>
    <w:rsid w:val="00A33318"/>
    <w:rsid w:val="00A46723"/>
    <w:rsid w:val="00A671A6"/>
    <w:rsid w:val="00A835CF"/>
    <w:rsid w:val="00A83C96"/>
    <w:rsid w:val="00A84E9C"/>
    <w:rsid w:val="00AB2CF1"/>
    <w:rsid w:val="00AB52CD"/>
    <w:rsid w:val="00AD6678"/>
    <w:rsid w:val="00AE6845"/>
    <w:rsid w:val="00B00C0F"/>
    <w:rsid w:val="00B14F5D"/>
    <w:rsid w:val="00B25DE8"/>
    <w:rsid w:val="00B30798"/>
    <w:rsid w:val="00B33FFD"/>
    <w:rsid w:val="00B361A1"/>
    <w:rsid w:val="00B43B0D"/>
    <w:rsid w:val="00B45F50"/>
    <w:rsid w:val="00B61EAF"/>
    <w:rsid w:val="00B6795B"/>
    <w:rsid w:val="00B81330"/>
    <w:rsid w:val="00B8182A"/>
    <w:rsid w:val="00B82F42"/>
    <w:rsid w:val="00B866FC"/>
    <w:rsid w:val="00B93D92"/>
    <w:rsid w:val="00BA2E40"/>
    <w:rsid w:val="00BA6C01"/>
    <w:rsid w:val="00BB1FD0"/>
    <w:rsid w:val="00BB4300"/>
    <w:rsid w:val="00BC0416"/>
    <w:rsid w:val="00BC2791"/>
    <w:rsid w:val="00BC3C5A"/>
    <w:rsid w:val="00BC5375"/>
    <w:rsid w:val="00BD39D7"/>
    <w:rsid w:val="00BD3FBB"/>
    <w:rsid w:val="00BD75D7"/>
    <w:rsid w:val="00BE1A53"/>
    <w:rsid w:val="00BF21BC"/>
    <w:rsid w:val="00BF3F66"/>
    <w:rsid w:val="00BF43BC"/>
    <w:rsid w:val="00C04934"/>
    <w:rsid w:val="00C1154D"/>
    <w:rsid w:val="00C33BF7"/>
    <w:rsid w:val="00C5400C"/>
    <w:rsid w:val="00C656F1"/>
    <w:rsid w:val="00C75219"/>
    <w:rsid w:val="00C75C49"/>
    <w:rsid w:val="00C850C8"/>
    <w:rsid w:val="00C87EA1"/>
    <w:rsid w:val="00C92CF6"/>
    <w:rsid w:val="00C948CE"/>
    <w:rsid w:val="00C96A5A"/>
    <w:rsid w:val="00CC08B9"/>
    <w:rsid w:val="00CC5F49"/>
    <w:rsid w:val="00CD05C7"/>
    <w:rsid w:val="00CD37DF"/>
    <w:rsid w:val="00CE04A0"/>
    <w:rsid w:val="00D05E81"/>
    <w:rsid w:val="00D202CF"/>
    <w:rsid w:val="00D232A6"/>
    <w:rsid w:val="00D36736"/>
    <w:rsid w:val="00D4269C"/>
    <w:rsid w:val="00D469A0"/>
    <w:rsid w:val="00D52826"/>
    <w:rsid w:val="00D64EE2"/>
    <w:rsid w:val="00D90C74"/>
    <w:rsid w:val="00D93301"/>
    <w:rsid w:val="00DB026F"/>
    <w:rsid w:val="00DC2F0A"/>
    <w:rsid w:val="00DC409E"/>
    <w:rsid w:val="00DD4DD3"/>
    <w:rsid w:val="00DE7F18"/>
    <w:rsid w:val="00DF2BD7"/>
    <w:rsid w:val="00DF4D5F"/>
    <w:rsid w:val="00E05F81"/>
    <w:rsid w:val="00E233A3"/>
    <w:rsid w:val="00E26CB1"/>
    <w:rsid w:val="00E26E6C"/>
    <w:rsid w:val="00E357D6"/>
    <w:rsid w:val="00E36CAC"/>
    <w:rsid w:val="00E403C0"/>
    <w:rsid w:val="00E4245F"/>
    <w:rsid w:val="00E43DB2"/>
    <w:rsid w:val="00E52E7A"/>
    <w:rsid w:val="00E55C4A"/>
    <w:rsid w:val="00E63ADE"/>
    <w:rsid w:val="00E703CA"/>
    <w:rsid w:val="00E70B52"/>
    <w:rsid w:val="00EA246F"/>
    <w:rsid w:val="00EA79B7"/>
    <w:rsid w:val="00EB585A"/>
    <w:rsid w:val="00EC622D"/>
    <w:rsid w:val="00ED089F"/>
    <w:rsid w:val="00ED3E1F"/>
    <w:rsid w:val="00ED6CB9"/>
    <w:rsid w:val="00EE5BCC"/>
    <w:rsid w:val="00EF1CF9"/>
    <w:rsid w:val="00F0147D"/>
    <w:rsid w:val="00F02CFA"/>
    <w:rsid w:val="00F14996"/>
    <w:rsid w:val="00F16FB5"/>
    <w:rsid w:val="00F212F2"/>
    <w:rsid w:val="00F25B17"/>
    <w:rsid w:val="00F26640"/>
    <w:rsid w:val="00F376ED"/>
    <w:rsid w:val="00F451FF"/>
    <w:rsid w:val="00F477F4"/>
    <w:rsid w:val="00F546B6"/>
    <w:rsid w:val="00F66F78"/>
    <w:rsid w:val="00F671BA"/>
    <w:rsid w:val="00F810FC"/>
    <w:rsid w:val="00F81EB9"/>
    <w:rsid w:val="00F8225F"/>
    <w:rsid w:val="00F83B73"/>
    <w:rsid w:val="00F849E8"/>
    <w:rsid w:val="00F93D9E"/>
    <w:rsid w:val="00FA0E69"/>
    <w:rsid w:val="00FB0A62"/>
    <w:rsid w:val="00FB0D88"/>
    <w:rsid w:val="00FC66CA"/>
    <w:rsid w:val="00FD0075"/>
    <w:rsid w:val="00FD3844"/>
    <w:rsid w:val="00FD6FD1"/>
    <w:rsid w:val="00FE2E12"/>
    <w:rsid w:val="00FE57FD"/>
    <w:rsid w:val="00FE7096"/>
    <w:rsid w:val="00FF6B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iPriority w:val="99"/>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9E18E-1E53-41C4-806A-8CE91F2B6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7</Pages>
  <Words>1256</Words>
  <Characters>7161</Characters>
  <Application>Microsoft Office Word</Application>
  <DocSecurity>0</DocSecurity>
  <Lines>59</Lines>
  <Paragraphs>16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8401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aymanq</dc:creator>
  <cp:keywords/>
  <dc:description/>
  <cp:lastModifiedBy>mabubaker</cp:lastModifiedBy>
  <cp:revision>24</cp:revision>
  <cp:lastPrinted>2013-02-24T07:15:00Z</cp:lastPrinted>
  <dcterms:created xsi:type="dcterms:W3CDTF">2012-08-16T09:40:00Z</dcterms:created>
  <dcterms:modified xsi:type="dcterms:W3CDTF">2013-02-24T07:17:00Z</dcterms:modified>
</cp:coreProperties>
</file>